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DD" w:rsidRDefault="00AD2FDD" w:rsidP="00AD2FDD">
      <w:pPr>
        <w:tabs>
          <w:tab w:val="left" w:pos="7815"/>
        </w:tabs>
        <w:spacing w:after="0" w:line="240" w:lineRule="auto"/>
        <w:ind w:left="3119"/>
        <w:jc w:val="both"/>
        <w:rPr>
          <w:rFonts w:ascii="Times New Roman" w:hAnsi="Times New Roman" w:cs="Tahoma"/>
          <w:sz w:val="27"/>
          <w:szCs w:val="27"/>
        </w:rPr>
      </w:pPr>
    </w:p>
    <w:p w:rsidR="00AD2FDD" w:rsidRDefault="00AD2FDD" w:rsidP="00AD2FDD">
      <w:pPr>
        <w:tabs>
          <w:tab w:val="left" w:pos="7815"/>
        </w:tabs>
        <w:spacing w:after="0" w:line="240" w:lineRule="auto"/>
        <w:jc w:val="right"/>
        <w:rPr>
          <w:rFonts w:ascii="Times New Roman" w:hAnsi="Times New Roman" w:cs="Tahoma"/>
          <w:sz w:val="24"/>
          <w:szCs w:val="27"/>
        </w:rPr>
      </w:pPr>
      <w:r>
        <w:rPr>
          <w:rFonts w:ascii="Times New Roman" w:hAnsi="Times New Roman" w:cs="Tahoma"/>
          <w:sz w:val="24"/>
          <w:szCs w:val="27"/>
        </w:rPr>
        <w:t xml:space="preserve">Начальнику инспекции по охране объектов </w:t>
      </w:r>
    </w:p>
    <w:p w:rsidR="00AD2FDD" w:rsidRDefault="00AD2FDD" w:rsidP="00AD2FDD">
      <w:pPr>
        <w:tabs>
          <w:tab w:val="left" w:pos="7815"/>
        </w:tabs>
        <w:spacing w:after="0" w:line="240" w:lineRule="auto"/>
        <w:jc w:val="right"/>
        <w:rPr>
          <w:rFonts w:ascii="Times New Roman" w:hAnsi="Times New Roman" w:cs="Tahoma"/>
          <w:sz w:val="24"/>
          <w:szCs w:val="27"/>
        </w:rPr>
      </w:pPr>
      <w:r>
        <w:rPr>
          <w:rFonts w:ascii="Times New Roman" w:hAnsi="Times New Roman" w:cs="Tahoma"/>
          <w:sz w:val="24"/>
          <w:szCs w:val="27"/>
        </w:rPr>
        <w:t>культурного наследия Костромской области</w:t>
      </w:r>
    </w:p>
    <w:p w:rsidR="00AD2FDD" w:rsidRDefault="00AD2FDD" w:rsidP="00AD2FDD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 w:val="27"/>
          <w:szCs w:val="27"/>
        </w:rPr>
      </w:pPr>
      <w:r>
        <w:rPr>
          <w:rFonts w:ascii="Times New Roman" w:hAnsi="Times New Roman" w:cs="Tahoma"/>
          <w:sz w:val="27"/>
          <w:szCs w:val="27"/>
        </w:rPr>
        <w:t>___________________________________________</w:t>
      </w:r>
    </w:p>
    <w:p w:rsidR="00AD2FDD" w:rsidRDefault="00AD2FDD" w:rsidP="00AD2FDD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 w:val="27"/>
          <w:szCs w:val="27"/>
        </w:rPr>
      </w:pPr>
      <w:r>
        <w:rPr>
          <w:rFonts w:ascii="Times New Roman" w:hAnsi="Times New Roman" w:cs="Tahoma"/>
          <w:sz w:val="27"/>
          <w:szCs w:val="27"/>
        </w:rPr>
        <w:t>___________________________________________</w:t>
      </w:r>
    </w:p>
    <w:p w:rsidR="00AD2FDD" w:rsidRDefault="00AD2FDD" w:rsidP="00AD2FDD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 w:val="27"/>
          <w:szCs w:val="27"/>
        </w:rPr>
      </w:pPr>
      <w:r>
        <w:rPr>
          <w:rFonts w:ascii="Times New Roman" w:hAnsi="Times New Roman" w:cs="Tahoma"/>
          <w:sz w:val="20"/>
          <w:szCs w:val="27"/>
        </w:rPr>
        <w:t>наименование юридического/физического лица</w:t>
      </w:r>
      <w:r>
        <w:rPr>
          <w:rFonts w:ascii="Times New Roman" w:hAnsi="Times New Roman" w:cs="Tahoma"/>
          <w:sz w:val="27"/>
          <w:szCs w:val="27"/>
        </w:rPr>
        <w:t xml:space="preserve"> </w:t>
      </w:r>
    </w:p>
    <w:p w:rsidR="00AD2FDD" w:rsidRDefault="00AD2FDD" w:rsidP="00AD2FDD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 w:val="27"/>
          <w:szCs w:val="27"/>
        </w:rPr>
      </w:pPr>
      <w:r>
        <w:rPr>
          <w:rFonts w:ascii="Times New Roman" w:hAnsi="Times New Roman" w:cs="Tahoma"/>
          <w:sz w:val="27"/>
          <w:szCs w:val="27"/>
        </w:rPr>
        <w:t>___________________________________________</w:t>
      </w:r>
    </w:p>
    <w:p w:rsidR="00AD2FDD" w:rsidRDefault="00AD2FDD" w:rsidP="00AD2FDD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 w:val="27"/>
          <w:szCs w:val="27"/>
        </w:rPr>
      </w:pPr>
      <w:r>
        <w:rPr>
          <w:rFonts w:ascii="Times New Roman" w:hAnsi="Times New Roman" w:cs="Tahoma"/>
          <w:sz w:val="27"/>
          <w:szCs w:val="27"/>
        </w:rPr>
        <w:t>___________________________________________</w:t>
      </w:r>
    </w:p>
    <w:p w:rsidR="00AD2FDD" w:rsidRDefault="00AD2FDD" w:rsidP="00AD2FDD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 w:val="27"/>
          <w:szCs w:val="27"/>
        </w:rPr>
      </w:pPr>
      <w:r>
        <w:rPr>
          <w:rFonts w:ascii="Times New Roman" w:hAnsi="Times New Roman" w:cs="Tahoma"/>
          <w:sz w:val="27"/>
          <w:szCs w:val="27"/>
        </w:rPr>
        <w:t xml:space="preserve"> </w:t>
      </w:r>
      <w:r>
        <w:rPr>
          <w:rFonts w:ascii="Times New Roman" w:hAnsi="Times New Roman" w:cs="Tahoma"/>
          <w:sz w:val="20"/>
          <w:szCs w:val="27"/>
        </w:rPr>
        <w:t>юридический и почтовый  адреса / адрес регистрации</w:t>
      </w:r>
      <w:r>
        <w:rPr>
          <w:rFonts w:ascii="Times New Roman" w:hAnsi="Times New Roman" w:cs="Tahoma"/>
          <w:sz w:val="27"/>
          <w:szCs w:val="27"/>
        </w:rPr>
        <w:t xml:space="preserve">  </w:t>
      </w:r>
    </w:p>
    <w:p w:rsidR="00AD2FDD" w:rsidRDefault="00AD2FDD" w:rsidP="00AD2FDD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ahoma"/>
          <w:b/>
          <w:color w:val="000000"/>
          <w:sz w:val="20"/>
          <w:szCs w:val="27"/>
        </w:rPr>
      </w:pPr>
    </w:p>
    <w:p w:rsidR="00AD2FDD" w:rsidRDefault="00AD2FDD" w:rsidP="00AD2FDD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ahoma"/>
          <w:b/>
          <w:color w:val="000000"/>
          <w:sz w:val="27"/>
          <w:szCs w:val="27"/>
        </w:rPr>
      </w:pPr>
      <w:r>
        <w:rPr>
          <w:rFonts w:ascii="Times New Roman" w:hAnsi="Times New Roman" w:cs="Tahoma"/>
          <w:b/>
          <w:color w:val="000000"/>
          <w:sz w:val="27"/>
          <w:szCs w:val="27"/>
        </w:rPr>
        <w:t>ЗАЯВЛЕНИЕ</w:t>
      </w:r>
    </w:p>
    <w:p w:rsidR="00AD2FDD" w:rsidRDefault="00AD2FDD" w:rsidP="00AD2FDD">
      <w:pPr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7"/>
        </w:rPr>
      </w:pPr>
      <w:r>
        <w:rPr>
          <w:rFonts w:ascii="Times New Roman" w:hAnsi="Times New Roman" w:cs="Tahoma"/>
          <w:sz w:val="24"/>
          <w:szCs w:val="27"/>
        </w:rPr>
        <w:t xml:space="preserve">Прошу </w:t>
      </w:r>
      <w:r>
        <w:rPr>
          <w:rFonts w:ascii="Times New Roman" w:hAnsi="Times New Roman"/>
          <w:sz w:val="24"/>
          <w:szCs w:val="27"/>
        </w:rPr>
        <w:t xml:space="preserve">выдать заключение о допустимости проведения переустройства </w:t>
      </w:r>
      <w:proofErr w:type="gramStart"/>
      <w:r>
        <w:rPr>
          <w:rFonts w:ascii="Times New Roman" w:hAnsi="Times New Roman"/>
          <w:sz w:val="24"/>
          <w:szCs w:val="27"/>
        </w:rPr>
        <w:t>и(</w:t>
      </w:r>
      <w:proofErr w:type="gramEnd"/>
      <w:r>
        <w:rPr>
          <w:rFonts w:ascii="Times New Roman" w:hAnsi="Times New Roman"/>
          <w:sz w:val="24"/>
          <w:szCs w:val="27"/>
        </w:rPr>
        <w:t>или) перепланировки жилого помещения, если такое помещение или дом, в котором оно находится, является памятником архитектуры, истории и культуры</w:t>
      </w:r>
      <w:r>
        <w:rPr>
          <w:rFonts w:ascii="Times New Roman" w:hAnsi="Times New Roman" w:cs="Tahoma"/>
          <w:sz w:val="24"/>
          <w:szCs w:val="27"/>
        </w:rPr>
        <w:t>:</w:t>
      </w:r>
    </w:p>
    <w:p w:rsidR="00AD2FDD" w:rsidRDefault="00AD2FDD" w:rsidP="00AD2FDD">
      <w:pPr>
        <w:spacing w:after="0" w:line="240" w:lineRule="auto"/>
        <w:jc w:val="both"/>
        <w:rPr>
          <w:rFonts w:ascii="Times New Roman" w:hAnsi="Times New Roman" w:cs="Tahoma"/>
          <w:sz w:val="18"/>
          <w:szCs w:val="27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AD2FDD" w:rsidTr="00AD2FDD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2FDD" w:rsidRDefault="00AD2FDD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ahoma"/>
                <w:sz w:val="24"/>
                <w:szCs w:val="27"/>
              </w:rPr>
              <w:t>по адресу: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AD2FDD" w:rsidRDefault="00AD2FDD" w:rsidP="00AD2FDD">
      <w:pPr>
        <w:spacing w:after="0" w:line="240" w:lineRule="auto"/>
        <w:jc w:val="center"/>
        <w:rPr>
          <w:rFonts w:ascii="Times New Roman" w:hAnsi="Times New Roman"/>
          <w:sz w:val="27"/>
          <w:szCs w:val="27"/>
          <w:vertAlign w:val="superscript"/>
        </w:rPr>
      </w:pPr>
      <w:r>
        <w:rPr>
          <w:rFonts w:ascii="Times New Roman" w:hAnsi="Times New Roman"/>
          <w:sz w:val="27"/>
          <w:szCs w:val="27"/>
          <w:vertAlign w:val="superscript"/>
        </w:rPr>
        <w:t>(адрес объекта)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2236"/>
        <w:gridCol w:w="7514"/>
      </w:tblGrid>
      <w:tr w:rsidR="00AD2FDD" w:rsidTr="00AD2FDD">
        <w:trPr>
          <w:trHeight w:val="2026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2FDD" w:rsidRDefault="00AD2FDD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Краткая информация о перепланировке: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FDD" w:rsidRDefault="00AD2FDD">
            <w:pPr>
              <w:spacing w:before="24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__________________________________________________________________________________________________________________________________________________________________</w:t>
            </w:r>
          </w:p>
        </w:tc>
      </w:tr>
    </w:tbl>
    <w:p w:rsidR="00AD2FDD" w:rsidRDefault="00AD2FDD" w:rsidP="00AD2FDD">
      <w:pPr>
        <w:spacing w:after="0" w:line="240" w:lineRule="auto"/>
        <w:rPr>
          <w:rFonts w:ascii="Times New Roman" w:hAnsi="Times New Roman"/>
          <w:color w:val="FFFFFF" w:themeColor="background1"/>
          <w:sz w:val="18"/>
          <w:szCs w:val="27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754"/>
        <w:gridCol w:w="6993"/>
      </w:tblGrid>
      <w:tr w:rsidR="00AD2FDD" w:rsidTr="00AD2FDD"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2FDD" w:rsidRDefault="00AD2FDD">
            <w:pPr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Контактный телефон: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</w:tr>
    </w:tbl>
    <w:p w:rsidR="00AD2FDD" w:rsidRDefault="00AD2FDD" w:rsidP="00AD2FDD">
      <w:pPr>
        <w:tabs>
          <w:tab w:val="left" w:pos="2910"/>
        </w:tabs>
        <w:spacing w:after="0" w:line="240" w:lineRule="auto"/>
        <w:rPr>
          <w:rFonts w:ascii="Times New Roman" w:hAnsi="Times New Roman"/>
          <w:color w:val="FFFFFF" w:themeColor="background1"/>
          <w:sz w:val="14"/>
          <w:szCs w:val="27"/>
        </w:rPr>
      </w:pPr>
      <w:r>
        <w:rPr>
          <w:rFonts w:ascii="Times New Roman" w:hAnsi="Times New Roman"/>
          <w:color w:val="FFFFFF" w:themeColor="background1"/>
          <w:sz w:val="18"/>
          <w:szCs w:val="27"/>
        </w:rPr>
        <w:t>1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758"/>
        <w:gridCol w:w="6989"/>
      </w:tblGrid>
      <w:tr w:rsidR="00AD2FDD" w:rsidTr="00AD2FDD">
        <w:trPr>
          <w:trHeight w:val="308"/>
        </w:trPr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2FDD" w:rsidRDefault="00AD2FDD">
            <w:pPr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Электронный адрес: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7"/>
              </w:rPr>
            </w:pPr>
          </w:p>
        </w:tc>
      </w:tr>
    </w:tbl>
    <w:p w:rsidR="00AD2FDD" w:rsidRDefault="00AD2FDD" w:rsidP="00AD2FDD">
      <w:pPr>
        <w:tabs>
          <w:tab w:val="left" w:pos="2910"/>
        </w:tabs>
        <w:spacing w:line="240" w:lineRule="auto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>Прошу принятое решение (нужное отметить – «</w:t>
      </w:r>
      <w:r>
        <w:rPr>
          <w:rFonts w:ascii="Times New Roman" w:hAnsi="Times New Roman"/>
          <w:sz w:val="24"/>
          <w:szCs w:val="27"/>
          <w:lang w:val="en-US"/>
        </w:rPr>
        <w:t>V</w:t>
      </w:r>
      <w:r>
        <w:rPr>
          <w:rFonts w:ascii="Times New Roman" w:hAnsi="Times New Roman"/>
          <w:sz w:val="24"/>
          <w:szCs w:val="27"/>
        </w:rPr>
        <w:t xml:space="preserve">»)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798"/>
        <w:gridCol w:w="320"/>
        <w:gridCol w:w="2870"/>
        <w:gridCol w:w="410"/>
        <w:gridCol w:w="865"/>
      </w:tblGrid>
      <w:tr w:rsidR="00AD2FDD" w:rsidTr="00AD2FDD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>
            <w:pPr>
              <w:tabs>
                <w:tab w:val="left" w:pos="291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FDD" w:rsidRDefault="00AD2FDD">
            <w:pPr>
              <w:tabs>
                <w:tab w:val="left" w:pos="2910"/>
              </w:tabs>
              <w:rPr>
                <w:rFonts w:ascii="Times New Roman" w:hAnsi="Times New Roman"/>
                <w:sz w:val="27"/>
                <w:szCs w:val="27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выдать лично на руки</w:t>
            </w:r>
            <w:proofErr w:type="gramStart"/>
            <w:r>
              <w:rPr>
                <w:rFonts w:ascii="Times New Roman" w:hAnsi="Times New Roman"/>
                <w:sz w:val="24"/>
                <w:szCs w:val="27"/>
                <w:vertAlign w:val="superscript"/>
              </w:rPr>
              <w:t>1</w:t>
            </w:r>
            <w:proofErr w:type="gramEnd"/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>
            <w:pPr>
              <w:tabs>
                <w:tab w:val="left" w:pos="291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D2FDD" w:rsidRDefault="00AD2FDD">
            <w:pPr>
              <w:tabs>
                <w:tab w:val="left" w:pos="2910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направить по почте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2FDD" w:rsidRDefault="00AD2FDD">
            <w:pPr>
              <w:tabs>
                <w:tab w:val="left" w:pos="291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D2FDD" w:rsidRDefault="00AD2FDD">
            <w:pPr>
              <w:tabs>
                <w:tab w:val="left" w:pos="2910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МФЦ</w:t>
            </w:r>
          </w:p>
        </w:tc>
      </w:tr>
    </w:tbl>
    <w:p w:rsidR="00AD2FDD" w:rsidRDefault="00AD2FDD" w:rsidP="00AD2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7"/>
        </w:rPr>
      </w:pPr>
    </w:p>
    <w:p w:rsidR="00AD2FDD" w:rsidRDefault="00AD2FDD" w:rsidP="00AD2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                     ___________                      _______________</w:t>
      </w:r>
    </w:p>
    <w:p w:rsidR="00AD2FDD" w:rsidRDefault="00AD2FDD" w:rsidP="00AD2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>
        <w:rPr>
          <w:rFonts w:ascii="Times New Roman" w:hAnsi="Times New Roman"/>
          <w:sz w:val="27"/>
          <w:szCs w:val="27"/>
          <w:vertAlign w:val="superscript"/>
        </w:rPr>
        <w:t xml:space="preserve">                         (должность)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М.П.       </w:t>
      </w:r>
      <w:r>
        <w:rPr>
          <w:rFonts w:ascii="Times New Roman" w:hAnsi="Times New Roman"/>
          <w:sz w:val="27"/>
          <w:szCs w:val="27"/>
          <w:vertAlign w:val="superscript"/>
        </w:rPr>
        <w:t xml:space="preserve"> (подпись)                                                             (расшифровка подписи)</w:t>
      </w:r>
    </w:p>
    <w:p w:rsidR="00AD2FDD" w:rsidRDefault="00AD2FDD" w:rsidP="00AD2FDD">
      <w:pPr>
        <w:pStyle w:val="ConsNormal"/>
        <w:widowControl/>
        <w:tabs>
          <w:tab w:val="left" w:pos="0"/>
          <w:tab w:val="left" w:pos="1440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</w:t>
      </w:r>
    </w:p>
    <w:p w:rsidR="00AD2FDD" w:rsidRDefault="00AD2FDD" w:rsidP="00AD2FDD">
      <w:pPr>
        <w:pStyle w:val="ConsNormal"/>
        <w:widowControl/>
        <w:tabs>
          <w:tab w:val="left" w:pos="0"/>
          <w:tab w:val="left" w:pos="1440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2"/>
          <w:szCs w:val="27"/>
          <w:vertAlign w:val="superscript"/>
        </w:rPr>
        <w:t>1</w:t>
      </w:r>
      <w:r>
        <w:rPr>
          <w:sz w:val="22"/>
          <w:szCs w:val="27"/>
        </w:rPr>
        <w:t xml:space="preserve"> </w:t>
      </w:r>
      <w:r>
        <w:rPr>
          <w:rFonts w:ascii="Times New Roman" w:hAnsi="Times New Roman"/>
          <w:sz w:val="14"/>
          <w:szCs w:val="27"/>
        </w:rPr>
        <w:t>необходимо при себе иметь документ, удостоверяющий личность гражданина, доверенность, оформленную в установленном порядке (при обращении представителя заявителя)</w:t>
      </w:r>
    </w:p>
    <w:p w:rsidR="0010279E" w:rsidRDefault="0010279E">
      <w:bookmarkStart w:id="0" w:name="_GoBack"/>
      <w:bookmarkEnd w:id="0"/>
    </w:p>
    <w:sectPr w:rsidR="00102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CD"/>
    <w:rsid w:val="0010279E"/>
    <w:rsid w:val="001065CD"/>
    <w:rsid w:val="00874D2F"/>
    <w:rsid w:val="00AD2FDD"/>
    <w:rsid w:val="00C241C3"/>
    <w:rsid w:val="00CC5367"/>
    <w:rsid w:val="00D0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D2F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D2F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Лопаткина</dc:creator>
  <cp:keywords/>
  <dc:description/>
  <cp:lastModifiedBy>Лопаткина</cp:lastModifiedBy>
  <cp:revision>2</cp:revision>
  <dcterms:created xsi:type="dcterms:W3CDTF">2017-07-12T11:16:00Z</dcterms:created>
  <dcterms:modified xsi:type="dcterms:W3CDTF">2017-07-12T11:17:00Z</dcterms:modified>
</cp:coreProperties>
</file>