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79FBB" w14:textId="140C68AE" w:rsidR="00E3776B" w:rsidRDefault="0003719D" w:rsidP="00730A78">
      <w:pPr>
        <w:tabs>
          <w:tab w:val="left" w:pos="2085"/>
          <w:tab w:val="right" w:pos="14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157AFFA" w14:textId="77777777" w:rsidR="00730A78" w:rsidRDefault="00730A78" w:rsidP="00730A78">
      <w:pPr>
        <w:rPr>
          <w:sz w:val="28"/>
          <w:szCs w:val="28"/>
        </w:rPr>
      </w:pPr>
    </w:p>
    <w:p w14:paraId="40476329" w14:textId="77777777" w:rsidR="00613D35" w:rsidRDefault="00613D35" w:rsidP="00730A78">
      <w:pPr>
        <w:pStyle w:val="a3"/>
        <w:ind w:left="0"/>
        <w:jc w:val="center"/>
        <w:rPr>
          <w:sz w:val="28"/>
          <w:szCs w:val="28"/>
        </w:rPr>
      </w:pPr>
    </w:p>
    <w:p w14:paraId="2C06D965" w14:textId="6AC26FC9" w:rsidR="00730A78" w:rsidRPr="00220F7C" w:rsidRDefault="00730A78" w:rsidP="00730A78">
      <w:pPr>
        <w:pStyle w:val="a3"/>
        <w:ind w:left="0"/>
        <w:jc w:val="center"/>
        <w:rPr>
          <w:sz w:val="28"/>
          <w:szCs w:val="28"/>
        </w:rPr>
      </w:pPr>
      <w:r w:rsidRPr="00220F7C">
        <w:rPr>
          <w:sz w:val="28"/>
          <w:szCs w:val="28"/>
        </w:rPr>
        <w:t xml:space="preserve">Программа </w:t>
      </w:r>
    </w:p>
    <w:p w14:paraId="1DCECDC9" w14:textId="77777777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состоянием,</w:t>
      </w:r>
      <w:r w:rsidRPr="00220F7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0F7C">
        <w:rPr>
          <w:bCs/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</w:t>
      </w:r>
      <w:r w:rsidR="00955466">
        <w:rPr>
          <w:bCs/>
          <w:sz w:val="28"/>
          <w:szCs w:val="28"/>
        </w:rPr>
        <w:t xml:space="preserve"> </w:t>
      </w:r>
    </w:p>
    <w:p w14:paraId="21B9668C" w14:textId="77777777" w:rsidR="00955466" w:rsidRDefault="00730A78" w:rsidP="00730A78">
      <w:pPr>
        <w:jc w:val="center"/>
        <w:rPr>
          <w:bCs/>
          <w:sz w:val="28"/>
          <w:szCs w:val="28"/>
        </w:rPr>
      </w:pPr>
      <w:r w:rsidRPr="00220F7C">
        <w:rPr>
          <w:bCs/>
          <w:sz w:val="28"/>
          <w:szCs w:val="28"/>
        </w:rPr>
        <w:t>наследия</w:t>
      </w:r>
      <w:r w:rsidR="00130273" w:rsidRPr="00130273">
        <w:t xml:space="preserve"> </w:t>
      </w:r>
      <w:r w:rsidR="00130273" w:rsidRPr="00955466">
        <w:rPr>
          <w:bCs/>
          <w:sz w:val="28"/>
          <w:szCs w:val="28"/>
        </w:rPr>
        <w:t xml:space="preserve">регионального значения, объектов культурного </w:t>
      </w:r>
    </w:p>
    <w:p w14:paraId="609FCA1F" w14:textId="77777777" w:rsidR="00955466" w:rsidRDefault="00130273" w:rsidP="00730A78">
      <w:pPr>
        <w:jc w:val="center"/>
        <w:rPr>
          <w:bCs/>
          <w:sz w:val="28"/>
          <w:szCs w:val="28"/>
        </w:rPr>
      </w:pPr>
      <w:r w:rsidRPr="00955466">
        <w:rPr>
          <w:bCs/>
          <w:sz w:val="28"/>
          <w:szCs w:val="28"/>
        </w:rPr>
        <w:t xml:space="preserve">наследия местного (муниципального) значения, </w:t>
      </w:r>
    </w:p>
    <w:p w14:paraId="6D19E91E" w14:textId="77777777" w:rsidR="00955466" w:rsidRDefault="00130273" w:rsidP="00730A78">
      <w:pPr>
        <w:jc w:val="center"/>
        <w:rPr>
          <w:bCs/>
          <w:sz w:val="28"/>
          <w:szCs w:val="28"/>
        </w:rPr>
      </w:pPr>
      <w:r w:rsidRPr="00955466">
        <w:rPr>
          <w:bCs/>
          <w:sz w:val="28"/>
          <w:szCs w:val="28"/>
        </w:rPr>
        <w:t>выявленных объектов культурного наследия</w:t>
      </w:r>
      <w:r w:rsidR="00730A78" w:rsidRPr="00220F7C">
        <w:rPr>
          <w:bCs/>
          <w:sz w:val="28"/>
          <w:szCs w:val="28"/>
        </w:rPr>
        <w:t xml:space="preserve"> </w:t>
      </w:r>
    </w:p>
    <w:p w14:paraId="16110648" w14:textId="3D3BE8D1" w:rsidR="00730A78" w:rsidRPr="00220F7C" w:rsidRDefault="00730A78" w:rsidP="00730A78">
      <w:pPr>
        <w:jc w:val="center"/>
        <w:rPr>
          <w:sz w:val="28"/>
          <w:szCs w:val="28"/>
        </w:rPr>
      </w:pPr>
      <w:r w:rsidRPr="00220F7C">
        <w:rPr>
          <w:bCs/>
          <w:sz w:val="28"/>
          <w:szCs w:val="28"/>
        </w:rPr>
        <w:t xml:space="preserve">на территории </w:t>
      </w:r>
      <w:r w:rsidR="002B7E1B">
        <w:rPr>
          <w:bCs/>
          <w:sz w:val="28"/>
          <w:szCs w:val="28"/>
        </w:rPr>
        <w:t>Костромской области</w:t>
      </w:r>
      <w:r w:rsidRPr="00220F7C">
        <w:rPr>
          <w:bCs/>
          <w:sz w:val="28"/>
          <w:szCs w:val="28"/>
        </w:rPr>
        <w:t xml:space="preserve"> на </w:t>
      </w:r>
      <w:r w:rsidR="004324BE" w:rsidRPr="004324BE">
        <w:rPr>
          <w:bCs/>
          <w:sz w:val="28"/>
          <w:szCs w:val="28"/>
        </w:rPr>
        <w:t>2026</w:t>
      </w:r>
      <w:r w:rsidRPr="00220F7C">
        <w:rPr>
          <w:bCs/>
          <w:sz w:val="28"/>
          <w:szCs w:val="28"/>
        </w:rPr>
        <w:t xml:space="preserve"> год</w:t>
      </w:r>
    </w:p>
    <w:p w14:paraId="262ABEAA" w14:textId="77777777" w:rsidR="00425105" w:rsidRDefault="00425105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0E156AD" w14:textId="77777777" w:rsidR="00730A78" w:rsidRPr="004717BA" w:rsidRDefault="00007DB9" w:rsidP="00955466">
      <w:pPr>
        <w:pStyle w:val="a7"/>
        <w:shd w:val="clear" w:color="auto" w:fill="FFFFFF" w:themeFill="background1"/>
        <w:spacing w:before="360" w:beforeAutospacing="0" w:after="120" w:afterAutospacing="0"/>
        <w:contextualSpacing/>
        <w:jc w:val="center"/>
        <w:rPr>
          <w:sz w:val="28"/>
          <w:szCs w:val="28"/>
        </w:rPr>
      </w:pPr>
      <w:r w:rsidRPr="00955466">
        <w:rPr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FC6F94C" w14:textId="77777777" w:rsidR="00730A78" w:rsidRDefault="00730A78" w:rsidP="00730A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F56B944" w14:textId="5E30B4FF" w:rsidR="00730A78" w:rsidRPr="00955466" w:rsidRDefault="00730A78" w:rsidP="00007DB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E0561A">
        <w:rPr>
          <w:rFonts w:eastAsia="Calibri"/>
          <w:sz w:val="28"/>
          <w:szCs w:val="22"/>
          <w:lang w:eastAsia="en-US"/>
        </w:rPr>
        <w:t xml:space="preserve">В соответствии со статьей </w:t>
      </w:r>
      <w:r>
        <w:rPr>
          <w:rFonts w:eastAsia="Calibri"/>
          <w:sz w:val="28"/>
          <w:szCs w:val="22"/>
          <w:lang w:eastAsia="en-US"/>
        </w:rPr>
        <w:t>11</w:t>
      </w:r>
      <w:r w:rsidRPr="00E0561A">
        <w:rPr>
          <w:rFonts w:eastAsia="Calibri"/>
          <w:sz w:val="28"/>
          <w:szCs w:val="22"/>
          <w:lang w:eastAsia="en-US"/>
        </w:rPr>
        <w:t xml:space="preserve"> Федерального закона «</w:t>
      </w:r>
      <w:r w:rsidRPr="00E0561A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Pr="00E0561A">
        <w:rPr>
          <w:rFonts w:eastAsia="Calibri"/>
          <w:sz w:val="28"/>
          <w:szCs w:val="22"/>
          <w:lang w:eastAsia="en-US"/>
        </w:rPr>
        <w:t xml:space="preserve">» (далее – Закон </w:t>
      </w:r>
      <w:r w:rsidR="00530B28">
        <w:rPr>
          <w:rFonts w:eastAsia="Calibri"/>
          <w:sz w:val="28"/>
          <w:szCs w:val="22"/>
          <w:lang w:eastAsia="en-US"/>
        </w:rPr>
        <w:t xml:space="preserve">№ </w:t>
      </w:r>
      <w:r>
        <w:rPr>
          <w:rFonts w:eastAsia="Calibri"/>
          <w:sz w:val="28"/>
          <w:szCs w:val="22"/>
          <w:lang w:eastAsia="en-US"/>
        </w:rPr>
        <w:t>73</w:t>
      </w:r>
      <w:r w:rsidRPr="00E0561A">
        <w:rPr>
          <w:rFonts w:eastAsia="Calibri"/>
          <w:sz w:val="28"/>
          <w:szCs w:val="22"/>
          <w:lang w:eastAsia="en-US"/>
        </w:rPr>
        <w:t>-ФЗ), Положением о</w:t>
      </w:r>
      <w:r w:rsidR="002B7E1B">
        <w:rPr>
          <w:rFonts w:eastAsia="Calibri"/>
          <w:sz w:val="28"/>
          <w:szCs w:val="22"/>
          <w:lang w:eastAsia="en-US"/>
        </w:rPr>
        <w:t>б</w:t>
      </w:r>
      <w:r w:rsidRPr="00E0561A">
        <w:rPr>
          <w:rFonts w:eastAsia="Calibri"/>
          <w:sz w:val="28"/>
          <w:szCs w:val="22"/>
          <w:lang w:eastAsia="en-US"/>
        </w:rPr>
        <w:t xml:space="preserve"> </w:t>
      </w:r>
      <w:r w:rsidR="002B7E1B">
        <w:rPr>
          <w:rFonts w:eastAsia="Calibri"/>
          <w:sz w:val="28"/>
          <w:szCs w:val="22"/>
          <w:lang w:eastAsia="en-US"/>
        </w:rPr>
        <w:t>инспекции по охране объектов культурного наследия 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, утвержденным </w:t>
      </w:r>
      <w:r w:rsidR="002B7E1B">
        <w:rPr>
          <w:rFonts w:eastAsia="Calibri"/>
          <w:sz w:val="28"/>
          <w:szCs w:val="22"/>
          <w:lang w:eastAsia="en-US"/>
        </w:rPr>
        <w:t>п</w:t>
      </w:r>
      <w:r w:rsidR="002B7E1B" w:rsidRPr="002B7E1B">
        <w:rPr>
          <w:rFonts w:eastAsia="Calibri"/>
          <w:sz w:val="28"/>
          <w:szCs w:val="22"/>
          <w:lang w:eastAsia="en-US"/>
        </w:rPr>
        <w:t>остановление</w:t>
      </w:r>
      <w:r w:rsidR="002B7E1B">
        <w:rPr>
          <w:rFonts w:eastAsia="Calibri"/>
          <w:sz w:val="28"/>
          <w:szCs w:val="22"/>
          <w:lang w:eastAsia="en-US"/>
        </w:rPr>
        <w:t>м</w:t>
      </w:r>
      <w:r w:rsidR="002B7E1B" w:rsidRPr="002B7E1B">
        <w:rPr>
          <w:rFonts w:eastAsia="Calibri"/>
          <w:sz w:val="28"/>
          <w:szCs w:val="22"/>
          <w:lang w:eastAsia="en-US"/>
        </w:rPr>
        <w:t xml:space="preserve"> губернатора Костромской области от 16 ноября 2015 года </w:t>
      </w:r>
      <w:r w:rsidR="002B7E1B">
        <w:rPr>
          <w:rFonts w:eastAsia="Calibri"/>
          <w:sz w:val="28"/>
          <w:szCs w:val="22"/>
          <w:lang w:eastAsia="en-US"/>
        </w:rPr>
        <w:t xml:space="preserve">                      </w:t>
      </w:r>
      <w:r w:rsidR="002B7E1B" w:rsidRPr="002B7E1B">
        <w:rPr>
          <w:rFonts w:eastAsia="Calibri"/>
          <w:sz w:val="28"/>
          <w:szCs w:val="22"/>
          <w:lang w:eastAsia="en-US"/>
        </w:rPr>
        <w:t>№ 206</w:t>
      </w:r>
      <w:r w:rsidRPr="00E0561A">
        <w:rPr>
          <w:rFonts w:eastAsia="Calibri"/>
          <w:sz w:val="28"/>
          <w:szCs w:val="22"/>
          <w:lang w:eastAsia="en-US"/>
        </w:rPr>
        <w:t xml:space="preserve">, </w:t>
      </w:r>
      <w:r w:rsidR="00530B28">
        <w:rPr>
          <w:rFonts w:eastAsia="Calibri"/>
          <w:sz w:val="28"/>
          <w:szCs w:val="22"/>
          <w:lang w:eastAsia="en-US"/>
        </w:rPr>
        <w:t xml:space="preserve">инспекция по охране объектов культурного наследия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E0561A">
        <w:rPr>
          <w:rFonts w:eastAsia="Calibri"/>
          <w:sz w:val="28"/>
          <w:szCs w:val="22"/>
          <w:lang w:eastAsia="en-US"/>
        </w:rPr>
        <w:t xml:space="preserve"> (далее − </w:t>
      </w:r>
      <w:r w:rsidR="00530B28">
        <w:rPr>
          <w:rFonts w:eastAsia="Calibri"/>
          <w:sz w:val="28"/>
          <w:szCs w:val="22"/>
          <w:lang w:eastAsia="en-US"/>
        </w:rPr>
        <w:t>Инспекция</w:t>
      </w:r>
      <w:r w:rsidRPr="00E0561A">
        <w:rPr>
          <w:rFonts w:eastAsia="Calibri"/>
          <w:sz w:val="28"/>
          <w:szCs w:val="22"/>
          <w:lang w:eastAsia="en-US"/>
        </w:rPr>
        <w:t xml:space="preserve">) осуществляет региональный государственный контроль (надзор) </w:t>
      </w:r>
      <w:r w:rsidR="00007DB9" w:rsidRPr="00955466">
        <w:rPr>
          <w:rFonts w:eastAsia="Calibri"/>
          <w:sz w:val="28"/>
          <w:szCs w:val="22"/>
          <w:lang w:eastAsia="en-US"/>
        </w:rPr>
        <w:t>за состоянием, содержанием, сохранением, и</w:t>
      </w:r>
      <w:r w:rsidR="00A62A4E">
        <w:rPr>
          <w:rFonts w:eastAsia="Calibri"/>
          <w:sz w:val="28"/>
          <w:szCs w:val="22"/>
          <w:lang w:eastAsia="en-US"/>
        </w:rPr>
        <w:t>спользованием, популяризацией и </w:t>
      </w:r>
      <w:r w:rsidR="00007DB9" w:rsidRPr="00955466">
        <w:rPr>
          <w:rFonts w:eastAsia="Calibri"/>
          <w:sz w:val="28"/>
          <w:szCs w:val="22"/>
          <w:lang w:eastAsia="en-US"/>
        </w:rPr>
        <w:t xml:space="preserve">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</w:t>
      </w:r>
      <w:r w:rsidRPr="00955466">
        <w:rPr>
          <w:rFonts w:eastAsia="Calibri"/>
          <w:sz w:val="28"/>
          <w:szCs w:val="22"/>
          <w:lang w:eastAsia="en-US"/>
        </w:rPr>
        <w:t xml:space="preserve">на территории </w:t>
      </w:r>
      <w:r w:rsidR="002B7E1B">
        <w:rPr>
          <w:rFonts w:eastAsia="Calibri"/>
          <w:sz w:val="28"/>
          <w:szCs w:val="22"/>
          <w:lang w:eastAsia="en-US"/>
        </w:rPr>
        <w:t>Костромской области</w:t>
      </w:r>
      <w:r w:rsidRPr="00955466">
        <w:rPr>
          <w:rFonts w:eastAsia="Calibri"/>
          <w:sz w:val="28"/>
          <w:szCs w:val="22"/>
          <w:lang w:eastAsia="en-US"/>
        </w:rPr>
        <w:t>.</w:t>
      </w:r>
    </w:p>
    <w:p w14:paraId="7D0E4BD4" w14:textId="4CFB3521" w:rsidR="00730A78" w:rsidRPr="00007DB9" w:rsidRDefault="00730A78" w:rsidP="00007DB9">
      <w:pPr>
        <w:ind w:firstLine="709"/>
        <w:jc w:val="both"/>
        <w:rPr>
          <w:sz w:val="28"/>
          <w:szCs w:val="28"/>
          <w:highlight w:val="yellow"/>
        </w:rPr>
      </w:pPr>
      <w:r w:rsidRPr="00955466">
        <w:rPr>
          <w:sz w:val="28"/>
          <w:szCs w:val="28"/>
        </w:rPr>
        <w:t xml:space="preserve">Программа </w:t>
      </w:r>
      <w:r w:rsidR="00007DB9" w:rsidRPr="00955466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</w:t>
      </w:r>
      <w:r w:rsidR="00655E46">
        <w:rPr>
          <w:sz w:val="28"/>
          <w:szCs w:val="28"/>
        </w:rPr>
        <w:t>бъектов культурного наследия на </w:t>
      </w:r>
      <w:r w:rsidR="00007DB9" w:rsidRPr="00955466">
        <w:rPr>
          <w:sz w:val="28"/>
          <w:szCs w:val="28"/>
        </w:rPr>
        <w:t xml:space="preserve">территории </w:t>
      </w:r>
      <w:r w:rsidR="002B7E1B">
        <w:rPr>
          <w:sz w:val="28"/>
          <w:szCs w:val="28"/>
        </w:rPr>
        <w:t>Костромской области</w:t>
      </w:r>
      <w:r w:rsidR="00007DB9" w:rsidRPr="00955466">
        <w:rPr>
          <w:sz w:val="28"/>
          <w:szCs w:val="28"/>
        </w:rPr>
        <w:t xml:space="preserve"> на </w:t>
      </w:r>
      <w:r w:rsidR="004324BE">
        <w:rPr>
          <w:sz w:val="28"/>
          <w:szCs w:val="28"/>
        </w:rPr>
        <w:t>2025</w:t>
      </w:r>
      <w:r w:rsidR="00007DB9" w:rsidRPr="00955466">
        <w:rPr>
          <w:sz w:val="28"/>
          <w:szCs w:val="28"/>
        </w:rPr>
        <w:t xml:space="preserve"> год</w:t>
      </w:r>
      <w:r w:rsidR="00007DB9" w:rsidRPr="00007DB9">
        <w:rPr>
          <w:sz w:val="28"/>
          <w:szCs w:val="28"/>
        </w:rPr>
        <w:t xml:space="preserve"> </w:t>
      </w:r>
      <w:r w:rsidRPr="00CF539F">
        <w:rPr>
          <w:sz w:val="28"/>
          <w:szCs w:val="28"/>
        </w:rPr>
        <w:t>(да</w:t>
      </w:r>
      <w:r w:rsidR="00655E46">
        <w:rPr>
          <w:sz w:val="28"/>
          <w:szCs w:val="28"/>
        </w:rPr>
        <w:t>лее – Программа) разработана во </w:t>
      </w:r>
      <w:r w:rsidRPr="00CF539F">
        <w:rPr>
          <w:sz w:val="28"/>
          <w:szCs w:val="28"/>
        </w:rPr>
        <w:t xml:space="preserve">исполнение </w:t>
      </w:r>
      <w:hyperlink r:id="rId8" w:history="1">
        <w:r w:rsidRPr="00CF539F">
          <w:rPr>
            <w:rStyle w:val="a6"/>
            <w:color w:val="auto"/>
            <w:sz w:val="28"/>
            <w:szCs w:val="28"/>
            <w:u w:val="none"/>
          </w:rPr>
          <w:t xml:space="preserve">статьи </w:t>
        </w:r>
      </w:hyperlink>
      <w:r w:rsidRPr="00CF539F">
        <w:rPr>
          <w:rStyle w:val="a6"/>
          <w:color w:val="auto"/>
          <w:sz w:val="28"/>
          <w:szCs w:val="28"/>
          <w:u w:val="none"/>
        </w:rPr>
        <w:t>44</w:t>
      </w:r>
      <w:r w:rsidRPr="00CF539F">
        <w:rPr>
          <w:sz w:val="28"/>
          <w:szCs w:val="28"/>
        </w:rPr>
        <w:t xml:space="preserve"> Федерального закона «О государственном контроле (надзоре) и муниципальном контроле в</w:t>
      </w:r>
      <w:r w:rsidR="0073788D">
        <w:rPr>
          <w:sz w:val="28"/>
          <w:szCs w:val="28"/>
        </w:rPr>
        <w:t> </w:t>
      </w:r>
      <w:r w:rsidRPr="00CF539F">
        <w:rPr>
          <w:sz w:val="28"/>
          <w:szCs w:val="28"/>
        </w:rPr>
        <w:t xml:space="preserve">Российской Федерации» и </w:t>
      </w:r>
      <w:r>
        <w:rPr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62A4E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Российской Федерации от 25 июня 2021 года № 990.</w:t>
      </w:r>
    </w:p>
    <w:p w14:paraId="287FF3F6" w14:textId="63EEDCC9" w:rsidR="00730A78" w:rsidRDefault="00730A78" w:rsidP="00730A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представляет собой взаимосвязанный по целям, задачам, ресурсам и срокам осуществления комплекс профилактических мероприятий, </w:t>
      </w:r>
      <w:r>
        <w:rPr>
          <w:sz w:val="28"/>
          <w:szCs w:val="28"/>
        </w:rPr>
        <w:lastRenderedPageBreak/>
        <w:t>обеспечивающих эффективное решение проблем, препятствующих соблюдению подконтрольными субъектами обязательных требований, направленны</w:t>
      </w:r>
      <w:r w:rsidR="00655E46">
        <w:rPr>
          <w:sz w:val="28"/>
          <w:szCs w:val="28"/>
        </w:rPr>
        <w:t>х на </w:t>
      </w:r>
      <w:r>
        <w:rPr>
          <w:sz w:val="28"/>
          <w:szCs w:val="28"/>
        </w:rPr>
        <w:t xml:space="preserve">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14:paraId="3CC153B1" w14:textId="37577B58" w:rsidR="00874FBE" w:rsidRPr="007F0865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7F0865">
        <w:rPr>
          <w:sz w:val="28"/>
          <w:szCs w:val="28"/>
        </w:rPr>
        <w:t>На территории Костромской области расположено 39</w:t>
      </w:r>
      <w:r w:rsidR="007F0865" w:rsidRPr="007F0865">
        <w:rPr>
          <w:sz w:val="28"/>
          <w:szCs w:val="28"/>
        </w:rPr>
        <w:t>31</w:t>
      </w:r>
      <w:r w:rsidRPr="007F0865">
        <w:rPr>
          <w:sz w:val="28"/>
          <w:szCs w:val="28"/>
        </w:rPr>
        <w:t xml:space="preserve"> объектов культурного наследия (далее – ОКН), из них: </w:t>
      </w:r>
    </w:p>
    <w:p w14:paraId="2B4F8626" w14:textId="136330FD" w:rsidR="00874FBE" w:rsidRPr="007F0865" w:rsidRDefault="00874FBE" w:rsidP="00874FBE">
      <w:pPr>
        <w:pStyle w:val="a7"/>
        <w:ind w:firstLine="709"/>
        <w:contextualSpacing/>
        <w:jc w:val="both"/>
        <w:rPr>
          <w:sz w:val="28"/>
          <w:szCs w:val="28"/>
        </w:rPr>
      </w:pPr>
      <w:r w:rsidRPr="007F0865">
        <w:rPr>
          <w:sz w:val="28"/>
          <w:szCs w:val="28"/>
        </w:rPr>
        <w:t>- 28</w:t>
      </w:r>
      <w:r w:rsidR="007F0865" w:rsidRPr="007F0865">
        <w:rPr>
          <w:sz w:val="28"/>
          <w:szCs w:val="28"/>
        </w:rPr>
        <w:t>15</w:t>
      </w:r>
      <w:r w:rsidRPr="007F0865">
        <w:rPr>
          <w:sz w:val="28"/>
          <w:szCs w:val="28"/>
        </w:rPr>
        <w:t xml:space="preserve"> объектов регионального значения; </w:t>
      </w:r>
    </w:p>
    <w:p w14:paraId="6E28E1BE" w14:textId="0E210B66" w:rsidR="00F276FD" w:rsidRDefault="00874FBE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F0865">
        <w:rPr>
          <w:sz w:val="28"/>
          <w:szCs w:val="28"/>
        </w:rPr>
        <w:t>- 0 объект</w:t>
      </w:r>
      <w:r w:rsidR="00FC66F9" w:rsidRPr="007F0865">
        <w:rPr>
          <w:sz w:val="28"/>
          <w:szCs w:val="28"/>
        </w:rPr>
        <w:t>ов</w:t>
      </w:r>
      <w:r w:rsidRPr="007F0865">
        <w:rPr>
          <w:sz w:val="28"/>
          <w:szCs w:val="28"/>
        </w:rPr>
        <w:t xml:space="preserve"> муниципального значения.</w:t>
      </w:r>
      <w:r w:rsidRPr="00F276FD">
        <w:rPr>
          <w:sz w:val="28"/>
          <w:szCs w:val="28"/>
        </w:rPr>
        <w:t xml:space="preserve"> </w:t>
      </w:r>
    </w:p>
    <w:p w14:paraId="4C79D0F3" w14:textId="3640A7DE" w:rsidR="00FC66F9" w:rsidRDefault="00FC66F9" w:rsidP="00FC66F9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(надзорная) деятельность осуществляется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(далее – Закон № 248-ФЗ), а также с учетом особенностей, предусмотренных постановлением Правительства Российской Федерации </w:t>
      </w:r>
      <w:r w:rsidRPr="00FC66F9">
        <w:rPr>
          <w:sz w:val="28"/>
          <w:szCs w:val="28"/>
        </w:rPr>
        <w:t xml:space="preserve">от 10.03.2022 </w:t>
      </w:r>
      <w:r>
        <w:rPr>
          <w:sz w:val="28"/>
          <w:szCs w:val="28"/>
        </w:rPr>
        <w:t>№</w:t>
      </w:r>
      <w:r w:rsidRPr="00FC66F9">
        <w:rPr>
          <w:sz w:val="28"/>
          <w:szCs w:val="28"/>
        </w:rPr>
        <w:t>336</w:t>
      </w:r>
      <w:r>
        <w:rPr>
          <w:sz w:val="28"/>
          <w:szCs w:val="28"/>
        </w:rPr>
        <w:t xml:space="preserve"> «</w:t>
      </w:r>
      <w:r w:rsidRPr="00FC66F9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sz w:val="28"/>
          <w:szCs w:val="28"/>
        </w:rPr>
        <w:t>» (далее – Постановление № 336).</w:t>
      </w:r>
    </w:p>
    <w:p w14:paraId="6974C67D" w14:textId="068654F4" w:rsidR="0003719D" w:rsidRDefault="0003719D" w:rsidP="00FC66F9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719D">
        <w:rPr>
          <w:sz w:val="28"/>
          <w:szCs w:val="28"/>
        </w:rPr>
        <w:t>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sz w:val="28"/>
          <w:szCs w:val="28"/>
        </w:rPr>
        <w:t xml:space="preserve"> утверждено постановлением администрации Костромской области от 15.09.2021 № 409-а. </w:t>
      </w:r>
    </w:p>
    <w:p w14:paraId="66309B79" w14:textId="394B8554" w:rsidR="00916C64" w:rsidRDefault="00916C64" w:rsidP="00FC66F9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Плановые контрольные (надзорные) мероприятия в области охраны объектов культурного наследия не проводятся.</w:t>
      </w:r>
    </w:p>
    <w:p w14:paraId="7F860E9E" w14:textId="680504C4" w:rsidR="0003719D" w:rsidRPr="0003719D" w:rsidRDefault="00730A78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C35574">
        <w:rPr>
          <w:sz w:val="28"/>
          <w:szCs w:val="28"/>
        </w:rPr>
        <w:t xml:space="preserve">За </w:t>
      </w:r>
      <w:r w:rsidR="000B024C">
        <w:rPr>
          <w:sz w:val="28"/>
          <w:szCs w:val="28"/>
        </w:rPr>
        <w:t xml:space="preserve">период </w:t>
      </w:r>
      <w:r w:rsidR="000B024C" w:rsidRPr="00923B61">
        <w:rPr>
          <w:sz w:val="28"/>
          <w:szCs w:val="28"/>
        </w:rPr>
        <w:t xml:space="preserve">с 1 января </w:t>
      </w:r>
      <w:r w:rsidR="004324BE" w:rsidRPr="00923B61">
        <w:rPr>
          <w:sz w:val="28"/>
          <w:szCs w:val="28"/>
        </w:rPr>
        <w:t>2025</w:t>
      </w:r>
      <w:r w:rsidR="000B024C" w:rsidRPr="00923B61">
        <w:rPr>
          <w:sz w:val="28"/>
          <w:szCs w:val="28"/>
        </w:rPr>
        <w:t xml:space="preserve"> года по </w:t>
      </w:r>
      <w:r w:rsidR="00FC66F9" w:rsidRPr="00923B61">
        <w:rPr>
          <w:sz w:val="28"/>
          <w:szCs w:val="28"/>
        </w:rPr>
        <w:t xml:space="preserve">30 сентября </w:t>
      </w:r>
      <w:r w:rsidR="004324BE" w:rsidRPr="00923B61">
        <w:rPr>
          <w:sz w:val="28"/>
          <w:szCs w:val="28"/>
        </w:rPr>
        <w:t>2025</w:t>
      </w:r>
      <w:r w:rsidRPr="00923B61">
        <w:rPr>
          <w:sz w:val="28"/>
          <w:szCs w:val="28"/>
        </w:rPr>
        <w:t xml:space="preserve"> года</w:t>
      </w:r>
      <w:r w:rsidRPr="00C35574">
        <w:rPr>
          <w:sz w:val="28"/>
          <w:szCs w:val="28"/>
        </w:rPr>
        <w:t xml:space="preserve"> </w:t>
      </w:r>
      <w:r w:rsidR="00A62A4E">
        <w:rPr>
          <w:sz w:val="28"/>
          <w:szCs w:val="28"/>
        </w:rPr>
        <w:t>Инспекцией</w:t>
      </w:r>
      <w:r w:rsidR="00007DB9">
        <w:rPr>
          <w:sz w:val="28"/>
          <w:szCs w:val="28"/>
        </w:rPr>
        <w:t xml:space="preserve"> проведено </w:t>
      </w:r>
      <w:r w:rsidR="00923B61">
        <w:rPr>
          <w:sz w:val="28"/>
          <w:szCs w:val="28"/>
        </w:rPr>
        <w:t>2</w:t>
      </w:r>
      <w:r w:rsidR="000E0CCD">
        <w:rPr>
          <w:sz w:val="28"/>
          <w:szCs w:val="28"/>
        </w:rPr>
        <w:t xml:space="preserve"> контрольн</w:t>
      </w:r>
      <w:r w:rsidR="00923B61">
        <w:rPr>
          <w:sz w:val="28"/>
          <w:szCs w:val="28"/>
        </w:rPr>
        <w:t>ых</w:t>
      </w:r>
      <w:r w:rsidR="000E0CCD">
        <w:rPr>
          <w:sz w:val="28"/>
          <w:szCs w:val="28"/>
        </w:rPr>
        <w:t xml:space="preserve"> (надзорн</w:t>
      </w:r>
      <w:r w:rsidR="00923B61">
        <w:rPr>
          <w:sz w:val="28"/>
          <w:szCs w:val="28"/>
        </w:rPr>
        <w:t>ых</w:t>
      </w:r>
      <w:r w:rsidR="000E0CCD">
        <w:rPr>
          <w:sz w:val="28"/>
          <w:szCs w:val="28"/>
        </w:rPr>
        <w:t>) мероприяти</w:t>
      </w:r>
      <w:r w:rsidR="00923B61">
        <w:rPr>
          <w:sz w:val="28"/>
          <w:szCs w:val="28"/>
        </w:rPr>
        <w:t>я</w:t>
      </w:r>
      <w:r w:rsidR="000E0CCD">
        <w:rPr>
          <w:sz w:val="28"/>
          <w:szCs w:val="28"/>
        </w:rPr>
        <w:t xml:space="preserve"> со взаимодействием с контролируемыми лицами</w:t>
      </w:r>
      <w:r w:rsidR="0003719D">
        <w:rPr>
          <w:sz w:val="28"/>
          <w:szCs w:val="28"/>
        </w:rPr>
        <w:t>,</w:t>
      </w:r>
      <w:r w:rsidR="0003719D" w:rsidRPr="0003719D">
        <w:t xml:space="preserve"> </w:t>
      </w:r>
      <w:bookmarkStart w:id="0" w:name="_GoBack"/>
      <w:bookmarkEnd w:id="0"/>
      <w:r w:rsidR="00B26193" w:rsidRPr="00782E08">
        <w:rPr>
          <w:sz w:val="28"/>
          <w:szCs w:val="28"/>
        </w:rPr>
        <w:t>кроме того</w:t>
      </w:r>
      <w:r w:rsidR="00923B61" w:rsidRPr="00782E08">
        <w:rPr>
          <w:sz w:val="28"/>
          <w:szCs w:val="28"/>
        </w:rPr>
        <w:t xml:space="preserve"> проведение 1 контрольного (надзорного) мероприятия в настоящее время находится на согласовании в прокуратуре Костромской области</w:t>
      </w:r>
      <w:r w:rsidR="0003719D" w:rsidRPr="00782E08">
        <w:rPr>
          <w:sz w:val="28"/>
          <w:szCs w:val="28"/>
        </w:rPr>
        <w:t>:</w:t>
      </w:r>
    </w:p>
    <w:p w14:paraId="54EBAF72" w14:textId="03D52AE5" w:rsidR="0003719D" w:rsidRPr="0003719D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 xml:space="preserve">по характеру КНМ – </w:t>
      </w:r>
      <w:r w:rsidR="00923B61">
        <w:rPr>
          <w:sz w:val="28"/>
          <w:szCs w:val="28"/>
        </w:rPr>
        <w:t>3</w:t>
      </w:r>
      <w:r w:rsidRPr="0003719D">
        <w:rPr>
          <w:sz w:val="28"/>
          <w:szCs w:val="28"/>
        </w:rPr>
        <w:t xml:space="preserve"> внепланов</w:t>
      </w:r>
      <w:r w:rsidR="00D726DB">
        <w:rPr>
          <w:sz w:val="28"/>
          <w:szCs w:val="28"/>
        </w:rPr>
        <w:t>ое</w:t>
      </w:r>
      <w:r w:rsidRPr="0003719D">
        <w:rPr>
          <w:sz w:val="28"/>
          <w:szCs w:val="28"/>
        </w:rPr>
        <w:t xml:space="preserve"> КНМ;</w:t>
      </w:r>
    </w:p>
    <w:p w14:paraId="70B67F8E" w14:textId="16C85931" w:rsidR="0003719D" w:rsidRPr="0003719D" w:rsidRDefault="0003719D" w:rsidP="00D726DB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 xml:space="preserve">по виду КНМ – </w:t>
      </w:r>
      <w:r w:rsidR="00923B61">
        <w:rPr>
          <w:sz w:val="28"/>
          <w:szCs w:val="28"/>
        </w:rPr>
        <w:t>3 документарные проверки.</w:t>
      </w:r>
      <w:r w:rsidRPr="0003719D">
        <w:rPr>
          <w:sz w:val="28"/>
          <w:szCs w:val="28"/>
        </w:rPr>
        <w:t xml:space="preserve"> </w:t>
      </w:r>
    </w:p>
    <w:p w14:paraId="2DA635D4" w14:textId="34E17833" w:rsidR="00AF42DB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 xml:space="preserve">Указанные внеплановые контрольные (надзорные) мероприятия проведены </w:t>
      </w:r>
      <w:r w:rsidR="00923B61" w:rsidRPr="00923B61">
        <w:rPr>
          <w:sz w:val="28"/>
          <w:szCs w:val="28"/>
        </w:rPr>
        <w:t>на основании поступления</w:t>
      </w:r>
      <w:r w:rsidR="00923B61">
        <w:rPr>
          <w:sz w:val="28"/>
          <w:szCs w:val="28"/>
        </w:rPr>
        <w:t xml:space="preserve"> в контрольный</w:t>
      </w:r>
      <w:r w:rsidR="00923B61" w:rsidRPr="00923B61">
        <w:rPr>
          <w:sz w:val="28"/>
          <w:szCs w:val="28"/>
        </w:rPr>
        <w:t xml:space="preserve">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</w:t>
      </w:r>
    </w:p>
    <w:p w14:paraId="5E0FEE97" w14:textId="0881F120" w:rsidR="00DF3A82" w:rsidRDefault="0003719D" w:rsidP="0003719D">
      <w:pPr>
        <w:pStyle w:val="a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КНМ со взаимодействием составлено </w:t>
      </w:r>
      <w:r w:rsidR="00923B61">
        <w:rPr>
          <w:sz w:val="28"/>
          <w:szCs w:val="28"/>
        </w:rPr>
        <w:t>2 протокола</w:t>
      </w:r>
      <w:r>
        <w:rPr>
          <w:sz w:val="28"/>
          <w:szCs w:val="28"/>
        </w:rPr>
        <w:t xml:space="preserve"> об административных правонарушениях по ч. 1 ст. 7.13</w:t>
      </w:r>
      <w:r w:rsidR="00DF3A82">
        <w:rPr>
          <w:sz w:val="28"/>
          <w:szCs w:val="28"/>
        </w:rPr>
        <w:t>, по ст. 7.14</w:t>
      </w:r>
      <w:r>
        <w:rPr>
          <w:sz w:val="28"/>
          <w:szCs w:val="28"/>
        </w:rPr>
        <w:t xml:space="preserve"> КоАП РФ</w:t>
      </w:r>
      <w:r w:rsidR="00DF3A82">
        <w:rPr>
          <w:sz w:val="28"/>
          <w:szCs w:val="28"/>
        </w:rPr>
        <w:t>. Протоколы об административных правонарушениях находятся на рассмотрении судов общей юрисдикции.</w:t>
      </w:r>
    </w:p>
    <w:p w14:paraId="038418F4" w14:textId="2D9639C6" w:rsidR="0003719D" w:rsidRDefault="0003719D" w:rsidP="0003719D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3719D">
        <w:rPr>
          <w:sz w:val="28"/>
          <w:szCs w:val="28"/>
        </w:rPr>
        <w:t>В отчетный период также проводились контрольные (надзорные) мероприятия без взаимодействия с контролируемыми лицами (наблюдение за соблюдением обязательных требований (мониторинг безопасности), выездное обследование), которые не создают административную нагрузку на контролируемых лиц.</w:t>
      </w:r>
    </w:p>
    <w:p w14:paraId="34E709FF" w14:textId="55EB920C" w:rsidR="00C85CA1" w:rsidRDefault="00DF3A82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85CA1">
        <w:rPr>
          <w:sz w:val="28"/>
          <w:szCs w:val="28"/>
        </w:rPr>
        <w:t>ри осуществлении контрольной (надзорной) деятельности приоритетными являются профилактические мероприятия (объявление предостережения, профилактический визит).</w:t>
      </w:r>
    </w:p>
    <w:p w14:paraId="0667E68A" w14:textId="773D5B4C" w:rsidR="00C85CA1" w:rsidRDefault="00C85CA1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85CA1">
        <w:rPr>
          <w:sz w:val="28"/>
          <w:szCs w:val="28"/>
        </w:rPr>
        <w:t xml:space="preserve">За период с 1 января </w:t>
      </w:r>
      <w:r w:rsidR="00DF3A82">
        <w:rPr>
          <w:sz w:val="28"/>
          <w:szCs w:val="28"/>
        </w:rPr>
        <w:t>2025</w:t>
      </w:r>
      <w:r w:rsidRPr="00C85CA1">
        <w:rPr>
          <w:sz w:val="28"/>
          <w:szCs w:val="28"/>
        </w:rPr>
        <w:t xml:space="preserve"> года по 30 сентября </w:t>
      </w:r>
      <w:r w:rsidR="00DF3A82">
        <w:rPr>
          <w:sz w:val="28"/>
          <w:szCs w:val="28"/>
        </w:rPr>
        <w:t>2025</w:t>
      </w:r>
      <w:r w:rsidRPr="00C85CA1">
        <w:rPr>
          <w:sz w:val="28"/>
          <w:szCs w:val="28"/>
        </w:rPr>
        <w:t xml:space="preserve"> года Инспекцией </w:t>
      </w:r>
      <w:r>
        <w:rPr>
          <w:sz w:val="28"/>
          <w:szCs w:val="28"/>
        </w:rPr>
        <w:t xml:space="preserve">объявлено </w:t>
      </w:r>
      <w:r w:rsidR="00DF3A82">
        <w:rPr>
          <w:sz w:val="28"/>
          <w:szCs w:val="28"/>
        </w:rPr>
        <w:t>2 предостережения</w:t>
      </w:r>
      <w:r>
        <w:rPr>
          <w:sz w:val="28"/>
          <w:szCs w:val="28"/>
        </w:rPr>
        <w:t xml:space="preserve"> о недопустимости нарушения обязательных требований, принято решение о проведении</w:t>
      </w:r>
      <w:r w:rsidR="00DF3A82">
        <w:rPr>
          <w:sz w:val="28"/>
          <w:szCs w:val="28"/>
        </w:rPr>
        <w:t xml:space="preserve"> и проведено</w:t>
      </w:r>
      <w:r>
        <w:rPr>
          <w:sz w:val="28"/>
          <w:szCs w:val="28"/>
        </w:rPr>
        <w:t xml:space="preserve"> </w:t>
      </w:r>
      <w:r w:rsidR="00DF3A82">
        <w:rPr>
          <w:sz w:val="28"/>
          <w:szCs w:val="28"/>
        </w:rPr>
        <w:t>7</w:t>
      </w:r>
      <w:r>
        <w:rPr>
          <w:sz w:val="28"/>
          <w:szCs w:val="28"/>
        </w:rPr>
        <w:t xml:space="preserve"> профилактических визитов.</w:t>
      </w:r>
    </w:p>
    <w:p w14:paraId="4CAE16B7" w14:textId="2766CEE3" w:rsidR="00C85CA1" w:rsidRDefault="006C3B09" w:rsidP="00E9464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C3B09">
        <w:rPr>
          <w:sz w:val="28"/>
          <w:szCs w:val="28"/>
        </w:rPr>
        <w:t xml:space="preserve">В суды общей юрисдикции предъявлено </w:t>
      </w:r>
      <w:r w:rsidR="00FB2F54">
        <w:rPr>
          <w:sz w:val="28"/>
          <w:szCs w:val="28"/>
        </w:rPr>
        <w:t>39</w:t>
      </w:r>
      <w:r w:rsidRPr="006C3B09">
        <w:rPr>
          <w:sz w:val="28"/>
          <w:szCs w:val="28"/>
        </w:rPr>
        <w:t xml:space="preserve"> исковых заявлени</w:t>
      </w:r>
      <w:r w:rsidR="00FB2F54">
        <w:rPr>
          <w:sz w:val="28"/>
          <w:szCs w:val="28"/>
        </w:rPr>
        <w:t>й</w:t>
      </w:r>
      <w:r w:rsidRPr="006C3B09">
        <w:rPr>
          <w:sz w:val="28"/>
          <w:szCs w:val="28"/>
        </w:rPr>
        <w:t xml:space="preserve"> о понуждении собственников (пользователей) к проведению работ по сохранению объектов культурного наследия </w:t>
      </w:r>
      <w:r w:rsidR="0076162F">
        <w:rPr>
          <w:sz w:val="28"/>
          <w:szCs w:val="28"/>
        </w:rPr>
        <w:t>регионального</w:t>
      </w:r>
      <w:r w:rsidRPr="006C3B09">
        <w:rPr>
          <w:sz w:val="28"/>
          <w:szCs w:val="28"/>
        </w:rPr>
        <w:t xml:space="preserve"> значения.</w:t>
      </w:r>
    </w:p>
    <w:p w14:paraId="4EFDE879" w14:textId="77777777" w:rsidR="00730A78" w:rsidRPr="00C35574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F08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9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47.6</w:t>
        </w:r>
      </w:hyperlink>
      <w:r w:rsidRPr="00C35574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C3557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440">
        <w:rPr>
          <w:rFonts w:ascii="Times New Roman" w:hAnsi="Times New Roman" w:cs="Times New Roman"/>
          <w:sz w:val="28"/>
          <w:szCs w:val="28"/>
        </w:rPr>
        <w:t>№ 73-ФЗ Инспекцией</w:t>
      </w:r>
      <w:r w:rsidRPr="00C35574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</w:t>
      </w:r>
      <w:r w:rsidR="00B04C86">
        <w:rPr>
          <w:rFonts w:ascii="Times New Roman" w:hAnsi="Times New Roman" w:cs="Times New Roman"/>
          <w:sz w:val="28"/>
          <w:szCs w:val="28"/>
        </w:rPr>
        <w:t>ого в </w:t>
      </w:r>
      <w:r w:rsidR="007A32FC">
        <w:rPr>
          <w:rFonts w:ascii="Times New Roman" w:hAnsi="Times New Roman" w:cs="Times New Roman"/>
          <w:sz w:val="28"/>
          <w:szCs w:val="28"/>
        </w:rPr>
        <w:t xml:space="preserve">реестр (далее – охранные </w:t>
      </w:r>
      <w:r w:rsidRPr="00C35574">
        <w:rPr>
          <w:rFonts w:ascii="Times New Roman" w:hAnsi="Times New Roman" w:cs="Times New Roman"/>
          <w:sz w:val="28"/>
          <w:szCs w:val="28"/>
        </w:rPr>
        <w:t>обязательства).</w:t>
      </w:r>
    </w:p>
    <w:p w14:paraId="7DCC59BF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</w:t>
      </w:r>
      <w:r w:rsidR="00655E46">
        <w:rPr>
          <w:rFonts w:ascii="Times New Roman" w:hAnsi="Times New Roman" w:cs="Times New Roman"/>
          <w:sz w:val="28"/>
          <w:szCs w:val="28"/>
        </w:rPr>
        <w:t xml:space="preserve"> использованию, популяризации и 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государственной охране такого объекта.</w:t>
      </w:r>
    </w:p>
    <w:p w14:paraId="239BF4E4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 указанных в </w:t>
      </w:r>
      <w:hyperlink r:id="rId10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47.1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ограничений (обременений) прав в Едином государственном реестре недвижимости.</w:t>
      </w:r>
    </w:p>
    <w:p w14:paraId="310E9616" w14:textId="5C631864" w:rsidR="00730A78" w:rsidRPr="004717BA" w:rsidRDefault="00730A78" w:rsidP="00023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A32FC"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 w:rsidR="000F290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A32FC">
        <w:rPr>
          <w:rFonts w:ascii="Times New Roman" w:hAnsi="Times New Roman" w:cs="Times New Roman"/>
          <w:sz w:val="28"/>
          <w:szCs w:val="28"/>
        </w:rPr>
        <w:t>а</w:t>
      </w:r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0F2904" w:rsidRPr="000F2904">
        <w:rPr>
          <w:rFonts w:ascii="Times New Roman" w:hAnsi="Times New Roman" w:cs="Times New Roman"/>
          <w:sz w:val="28"/>
          <w:szCs w:val="28"/>
        </w:rPr>
        <w:t>70</w:t>
      </w:r>
      <w:r w:rsidR="000A5736" w:rsidRPr="000F2904">
        <w:rPr>
          <w:rFonts w:ascii="Times New Roman" w:hAnsi="Times New Roman" w:cs="Times New Roman"/>
          <w:sz w:val="28"/>
          <w:szCs w:val="28"/>
        </w:rPr>
        <w:t xml:space="preserve"> охранн</w:t>
      </w:r>
      <w:r w:rsidR="00CF4FD9" w:rsidRPr="000F2904">
        <w:rPr>
          <w:rFonts w:ascii="Times New Roman" w:hAnsi="Times New Roman" w:cs="Times New Roman"/>
          <w:sz w:val="28"/>
          <w:szCs w:val="28"/>
        </w:rPr>
        <w:t>ых</w:t>
      </w:r>
      <w:r w:rsidRPr="000F2904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Pr="00CF4FD9">
        <w:rPr>
          <w:rFonts w:ascii="Times New Roman" w:hAnsi="Times New Roman" w:cs="Times New Roman"/>
          <w:sz w:val="28"/>
          <w:szCs w:val="28"/>
        </w:rPr>
        <w:t>.</w:t>
      </w:r>
      <w:r w:rsidR="00023C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099DE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1" w:history="1">
        <w:r w:rsidRPr="00495F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 статьи 48</w:t>
        </w:r>
      </w:hyperlink>
      <w:r w:rsidRPr="004717BA">
        <w:rPr>
          <w:rFonts w:ascii="Times New Roman" w:hAnsi="Times New Roman" w:cs="Times New Roman"/>
          <w:sz w:val="28"/>
          <w:szCs w:val="28"/>
        </w:rPr>
        <w:t xml:space="preserve"> </w:t>
      </w:r>
      <w:r w:rsidR="00255FF5">
        <w:rPr>
          <w:rFonts w:ascii="Times New Roman" w:hAnsi="Times New Roman" w:cs="Times New Roman"/>
          <w:sz w:val="28"/>
          <w:szCs w:val="28"/>
        </w:rPr>
        <w:t>З</w:t>
      </w:r>
      <w:r w:rsidRPr="004717BA">
        <w:rPr>
          <w:rFonts w:ascii="Times New Roman" w:hAnsi="Times New Roman" w:cs="Times New Roman"/>
          <w:sz w:val="28"/>
          <w:szCs w:val="28"/>
        </w:rPr>
        <w:t>акона № 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073BA541" w14:textId="43A8F394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С учетом изложенного работа по офо</w:t>
      </w:r>
      <w:r w:rsidR="007A32FC">
        <w:rPr>
          <w:rFonts w:ascii="Times New Roman" w:hAnsi="Times New Roman" w:cs="Times New Roman"/>
          <w:sz w:val="28"/>
          <w:szCs w:val="28"/>
        </w:rPr>
        <w:t>рмлению охранных обязательств и </w:t>
      </w:r>
      <w:r w:rsidRPr="004717BA">
        <w:rPr>
          <w:rFonts w:ascii="Times New Roman" w:hAnsi="Times New Roman" w:cs="Times New Roman"/>
          <w:sz w:val="28"/>
          <w:szCs w:val="28"/>
        </w:rPr>
        <w:t>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к профила</w:t>
      </w:r>
      <w:r w:rsidR="00B04C86">
        <w:rPr>
          <w:rFonts w:ascii="Times New Roman" w:hAnsi="Times New Roman" w:cs="Times New Roman"/>
          <w:sz w:val="28"/>
          <w:szCs w:val="28"/>
        </w:rPr>
        <w:t>ктическим мероприятиям, так как </w:t>
      </w:r>
      <w:r w:rsidRPr="004717BA">
        <w:rPr>
          <w:rFonts w:ascii="Times New Roman" w:hAnsi="Times New Roman" w:cs="Times New Roman"/>
          <w:sz w:val="28"/>
          <w:szCs w:val="28"/>
        </w:rPr>
        <w:t>обеспечивает адресное информиров</w:t>
      </w:r>
      <w:r w:rsidR="007A32FC">
        <w:rPr>
          <w:rFonts w:ascii="Times New Roman" w:hAnsi="Times New Roman" w:cs="Times New Roman"/>
          <w:sz w:val="28"/>
          <w:szCs w:val="28"/>
        </w:rPr>
        <w:t>ание подконтрольных субъектов о </w:t>
      </w:r>
      <w:r w:rsidRPr="004717BA">
        <w:rPr>
          <w:rFonts w:ascii="Times New Roman" w:hAnsi="Times New Roman" w:cs="Times New Roman"/>
          <w:sz w:val="28"/>
          <w:szCs w:val="28"/>
        </w:rPr>
        <w:t>специальном статусе объектов культур</w:t>
      </w:r>
      <w:r w:rsidR="007A32FC">
        <w:rPr>
          <w:rFonts w:ascii="Times New Roman" w:hAnsi="Times New Roman" w:cs="Times New Roman"/>
          <w:sz w:val="28"/>
          <w:szCs w:val="28"/>
        </w:rPr>
        <w:t>ного наследия и установленных в </w:t>
      </w:r>
      <w:r w:rsidRPr="004717BA">
        <w:rPr>
          <w:rFonts w:ascii="Times New Roman" w:hAnsi="Times New Roman" w:cs="Times New Roman"/>
          <w:sz w:val="28"/>
          <w:szCs w:val="28"/>
        </w:rPr>
        <w:t>отношении них обязательных требований.</w:t>
      </w:r>
    </w:p>
    <w:p w14:paraId="0D4F9A61" w14:textId="1048963F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Дополнительным действием по профилактике правонарушений является утверждение границ территорий объектов культурного наследия и направление соответствующих сведений в </w:t>
      </w:r>
      <w:r w:rsidR="00721BE4">
        <w:rPr>
          <w:sz w:val="28"/>
        </w:rPr>
        <w:t>ППК</w:t>
      </w:r>
      <w:r w:rsidRPr="00317268">
        <w:rPr>
          <w:sz w:val="28"/>
        </w:rPr>
        <w:t xml:space="preserve"> «ФКП Росреестра» для внесения в единый государственный реестр недвижимости (ЕГРН). В течение </w:t>
      </w:r>
      <w:r w:rsidR="00897C7D">
        <w:rPr>
          <w:sz w:val="28"/>
        </w:rPr>
        <w:t xml:space="preserve">(9 месяцев) </w:t>
      </w:r>
      <w:r w:rsidR="000F2904">
        <w:rPr>
          <w:sz w:val="28"/>
        </w:rPr>
        <w:t>2025</w:t>
      </w:r>
      <w:r w:rsidRPr="00317268">
        <w:rPr>
          <w:sz w:val="28"/>
        </w:rPr>
        <w:t xml:space="preserve"> года установлены </w:t>
      </w:r>
      <w:r w:rsidRPr="000F2904">
        <w:rPr>
          <w:sz w:val="28"/>
        </w:rPr>
        <w:t xml:space="preserve">границы территории в отношении </w:t>
      </w:r>
      <w:r w:rsidR="000F2904" w:rsidRPr="000F2904">
        <w:rPr>
          <w:sz w:val="28"/>
        </w:rPr>
        <w:t>93</w:t>
      </w:r>
      <w:r w:rsidRPr="000F2904">
        <w:rPr>
          <w:sz w:val="28"/>
        </w:rPr>
        <w:t xml:space="preserve"> объектов культурного наследия</w:t>
      </w:r>
      <w:r w:rsidR="00072F3B" w:rsidRPr="000F2904">
        <w:rPr>
          <w:sz w:val="28"/>
        </w:rPr>
        <w:t xml:space="preserve"> регионального значения</w:t>
      </w:r>
      <w:r w:rsidRPr="000F2904">
        <w:rPr>
          <w:sz w:val="28"/>
        </w:rPr>
        <w:t>.</w:t>
      </w:r>
    </w:p>
    <w:p w14:paraId="41E23D1A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>Работа в данном направлении ведется в соответствии с приказом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виде».</w:t>
      </w:r>
    </w:p>
    <w:p w14:paraId="1F4EDB53" w14:textId="77777777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lastRenderedPageBreak/>
        <w:t xml:space="preserve">Установленные границы территорий ОКН позволяют предотвратить повреждение объекта культурного наследия при осуществлении хозяйственной деятельности. </w:t>
      </w:r>
    </w:p>
    <w:p w14:paraId="2F40C091" w14:textId="48A73884" w:rsidR="00874FBE" w:rsidRPr="00317268" w:rsidRDefault="00874FBE" w:rsidP="00874FBE">
      <w:pPr>
        <w:ind w:firstLine="709"/>
        <w:jc w:val="both"/>
        <w:rPr>
          <w:sz w:val="28"/>
        </w:rPr>
      </w:pPr>
      <w:r w:rsidRPr="00317268">
        <w:rPr>
          <w:sz w:val="28"/>
        </w:rPr>
        <w:t xml:space="preserve">Профилактике правонарушений в области охраны объектов культурного наследия и повышению уровня осведомленности заинтересованных лиц об отнесении зданий к объектам культурного наследия также способствует установка информационных надписей и обозначений на объекты культурного наследия в соответствии с требованиями ст. 27 Федерального закона № 73-ФЗ, постановления Правительства РФ от 10.09.2019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установка». Обязанность по установке информационных надписей и обозначений возлагается на собственников и иных законных владельцев объектов культурного наследия. Инспекцией осуществляется рассмотрение и согласование проектов таких надписей. </w:t>
      </w:r>
      <w:r w:rsidRPr="000F2904">
        <w:rPr>
          <w:sz w:val="28"/>
        </w:rPr>
        <w:t xml:space="preserve">В течение </w:t>
      </w:r>
      <w:r w:rsidR="00897C7D" w:rsidRPr="000F2904">
        <w:rPr>
          <w:sz w:val="28"/>
        </w:rPr>
        <w:t xml:space="preserve">(9 месяцев) </w:t>
      </w:r>
      <w:r w:rsidR="000F2904" w:rsidRPr="000F2904">
        <w:rPr>
          <w:sz w:val="28"/>
        </w:rPr>
        <w:t>2025</w:t>
      </w:r>
      <w:r w:rsidRPr="000F2904">
        <w:rPr>
          <w:sz w:val="28"/>
        </w:rPr>
        <w:t xml:space="preserve"> года организована установка информационных надписей и обозначений на </w:t>
      </w:r>
      <w:r w:rsidR="000F2904" w:rsidRPr="000F2904">
        <w:rPr>
          <w:sz w:val="28"/>
        </w:rPr>
        <w:t>19</w:t>
      </w:r>
      <w:r w:rsidRPr="000F2904">
        <w:rPr>
          <w:sz w:val="28"/>
        </w:rPr>
        <w:t xml:space="preserve"> объект</w:t>
      </w:r>
      <w:r w:rsidR="00721BE4" w:rsidRPr="000F2904">
        <w:rPr>
          <w:sz w:val="28"/>
        </w:rPr>
        <w:t>ов</w:t>
      </w:r>
      <w:r w:rsidRPr="000F2904">
        <w:rPr>
          <w:sz w:val="28"/>
        </w:rPr>
        <w:t xml:space="preserve"> культурного наследия</w:t>
      </w:r>
      <w:r w:rsidR="00072F3B" w:rsidRPr="000F2904">
        <w:rPr>
          <w:sz w:val="28"/>
        </w:rPr>
        <w:t xml:space="preserve"> регионального значения</w:t>
      </w:r>
      <w:r w:rsidRPr="000F2904">
        <w:rPr>
          <w:sz w:val="28"/>
        </w:rPr>
        <w:t>.</w:t>
      </w:r>
    </w:p>
    <w:p w14:paraId="163F6CA8" w14:textId="2E78CCEE" w:rsidR="00730A78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</w:t>
      </w:r>
      <w:r w:rsidR="007A32FC">
        <w:rPr>
          <w:rFonts w:ascii="Times New Roman" w:hAnsi="Times New Roman" w:cs="Times New Roman"/>
          <w:sz w:val="28"/>
          <w:szCs w:val="28"/>
        </w:rPr>
        <w:t>ыработка внутренней мотивации к </w:t>
      </w:r>
      <w:r w:rsidRPr="004717BA">
        <w:rPr>
          <w:rFonts w:ascii="Times New Roman" w:hAnsi="Times New Roman" w:cs="Times New Roman"/>
          <w:sz w:val="28"/>
          <w:szCs w:val="28"/>
        </w:rPr>
        <w:t>позитивному правовому поведению, что</w:t>
      </w:r>
      <w:r w:rsidR="007A32FC">
        <w:rPr>
          <w:rFonts w:ascii="Times New Roman" w:hAnsi="Times New Roman" w:cs="Times New Roman"/>
          <w:sz w:val="28"/>
          <w:szCs w:val="28"/>
        </w:rPr>
        <w:t xml:space="preserve"> в результате должно привести к </w:t>
      </w:r>
      <w:r w:rsidRPr="004717BA">
        <w:rPr>
          <w:rFonts w:ascii="Times New Roman" w:hAnsi="Times New Roman" w:cs="Times New Roman"/>
          <w:sz w:val="28"/>
          <w:szCs w:val="28"/>
        </w:rPr>
        <w:t>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6B5A8566" w14:textId="61ECA792" w:rsidR="00726CF6" w:rsidRPr="004717BA" w:rsidRDefault="00726CF6" w:rsidP="00072F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результатах осуществления контроля (надзора) осуществляется Инспекцией, в том числе, на официальном интернет-сайте Инспекции (</w:t>
      </w:r>
      <w:r w:rsidR="00072F3B" w:rsidRPr="00072F3B">
        <w:rPr>
          <w:rFonts w:ascii="Times New Roman" w:hAnsi="Times New Roman" w:cs="Times New Roman"/>
          <w:sz w:val="28"/>
          <w:szCs w:val="28"/>
        </w:rPr>
        <w:t>https://ikn.kostroma.gov.ru/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72F3B" w:rsidRPr="00072F3B">
        <w:rPr>
          <w:rFonts w:ascii="Times New Roman" w:hAnsi="Times New Roman" w:cs="Times New Roman"/>
          <w:sz w:val="28"/>
          <w:szCs w:val="28"/>
        </w:rPr>
        <w:t>Главная</w:t>
      </w:r>
      <w:r w:rsidR="00072F3B">
        <w:rPr>
          <w:rFonts w:ascii="Times New Roman" w:hAnsi="Times New Roman" w:cs="Times New Roman"/>
          <w:sz w:val="28"/>
          <w:szCs w:val="28"/>
        </w:rPr>
        <w:t xml:space="preserve"> </w:t>
      </w:r>
      <w:r w:rsidR="00072F3B" w:rsidRPr="00072F3B">
        <w:rPr>
          <w:rFonts w:ascii="Times New Roman" w:hAnsi="Times New Roman" w:cs="Times New Roman"/>
          <w:sz w:val="28"/>
          <w:szCs w:val="28"/>
        </w:rPr>
        <w:t>/ Отраслевая информация</w:t>
      </w:r>
      <w:r w:rsidR="00072F3B">
        <w:rPr>
          <w:rFonts w:ascii="Times New Roman" w:hAnsi="Times New Roman" w:cs="Times New Roman"/>
          <w:sz w:val="28"/>
          <w:szCs w:val="28"/>
        </w:rPr>
        <w:t xml:space="preserve"> </w:t>
      </w:r>
      <w:r w:rsidR="00072F3B" w:rsidRPr="00072F3B">
        <w:rPr>
          <w:rFonts w:ascii="Times New Roman" w:hAnsi="Times New Roman" w:cs="Times New Roman"/>
          <w:sz w:val="28"/>
          <w:szCs w:val="28"/>
        </w:rPr>
        <w:t>/ Контрольно-надзорная деятельность</w:t>
      </w:r>
      <w:r w:rsidR="00072F3B">
        <w:rPr>
          <w:rFonts w:ascii="Times New Roman" w:hAnsi="Times New Roman" w:cs="Times New Roman"/>
          <w:sz w:val="28"/>
          <w:szCs w:val="28"/>
        </w:rPr>
        <w:t xml:space="preserve"> </w:t>
      </w:r>
      <w:r w:rsidR="00072F3B" w:rsidRPr="00072F3B">
        <w:rPr>
          <w:rFonts w:ascii="Times New Roman" w:hAnsi="Times New Roman" w:cs="Times New Roman"/>
          <w:sz w:val="28"/>
          <w:szCs w:val="28"/>
        </w:rPr>
        <w:t>/</w:t>
      </w:r>
    </w:p>
    <w:p w14:paraId="08094AA5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55B50BB1" w14:textId="3B04468C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неосуществление собственником (пользователем) объекта культурного наследия расходов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1D8E63A3" w14:textId="5845E507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организация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наследия;</w:t>
      </w:r>
    </w:p>
    <w:p w14:paraId="7A9131FD" w14:textId="373842D2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непринятие мер по обеспечению сохранности объекта культурного наследия, включенного в реестр, выявленного объекта культурного наследия, объекта, обладающего признаками объекта культурного наследия, принимаемые </w:t>
      </w:r>
      <w:r w:rsidRPr="00874FBE">
        <w:rPr>
          <w:rFonts w:ascii="Times New Roman" w:hAnsi="Times New Roman" w:cs="Times New Roman"/>
          <w:sz w:val="28"/>
          <w:szCs w:val="28"/>
        </w:rPr>
        <w:lastRenderedPageBreak/>
        <w:t>при проведении изыскательских, проектных, земляных, строительных, мелиоративных, хозяйственных и иных работ;</w:t>
      </w:r>
    </w:p>
    <w:p w14:paraId="2F37A595" w14:textId="78E992BA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нарушение требований к осуществлению деятельности в границах территории объекта культурного наследия и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4D8038C" w14:textId="535908ED" w:rsidR="00874FBE" w:rsidRPr="00874FBE" w:rsidRDefault="00874FBE" w:rsidP="00874F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74FBE">
        <w:rPr>
          <w:rFonts w:ascii="Times New Roman" w:hAnsi="Times New Roman" w:cs="Times New Roman"/>
          <w:sz w:val="28"/>
          <w:szCs w:val="28"/>
        </w:rPr>
        <w:t xml:space="preserve"> отсутствие на объектах культурного наследия информационных надписей и обозначений.</w:t>
      </w:r>
    </w:p>
    <w:p w14:paraId="1D01C3D9" w14:textId="19B8596C" w:rsidR="00730A78" w:rsidRPr="004717BA" w:rsidRDefault="00730A78" w:rsidP="00B35603">
      <w:pPr>
        <w:ind w:firstLine="709"/>
        <w:jc w:val="both"/>
        <w:rPr>
          <w:sz w:val="28"/>
          <w:szCs w:val="28"/>
        </w:rPr>
      </w:pPr>
      <w:r w:rsidRPr="004717BA">
        <w:rPr>
          <w:sz w:val="28"/>
          <w:szCs w:val="28"/>
        </w:rPr>
        <w:t>Ключевым риском при реализации Программы является различное толкование содержания обязательных требований подконтрольными субъектами, что может привести к нарушению ими обязательных требований законодательства в области охраны объектов культурного наследия.</w:t>
      </w:r>
    </w:p>
    <w:p w14:paraId="43E0FC55" w14:textId="57A3CA97" w:rsidR="00730A78" w:rsidRPr="004717BA" w:rsidRDefault="00E91EFE" w:rsidP="00730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Инспекцией</w:t>
      </w:r>
      <w:r w:rsidR="00730A78" w:rsidRPr="004717BA">
        <w:rPr>
          <w:sz w:val="28"/>
          <w:szCs w:val="28"/>
        </w:rPr>
        <w:t xml:space="preserve">, в рамках организованной </w:t>
      </w:r>
      <w:r>
        <w:rPr>
          <w:sz w:val="28"/>
          <w:szCs w:val="28"/>
        </w:rPr>
        <w:t>профилактической работы, в </w:t>
      </w:r>
      <w:r w:rsidR="00721BE4">
        <w:rPr>
          <w:sz w:val="28"/>
          <w:szCs w:val="28"/>
        </w:rPr>
        <w:t>2024</w:t>
      </w:r>
      <w:r w:rsidR="00730A78" w:rsidRPr="004717BA">
        <w:rPr>
          <w:sz w:val="28"/>
          <w:szCs w:val="28"/>
        </w:rPr>
        <w:t xml:space="preserve"> году проводились консультации по вопросам касающихся объектов культу</w:t>
      </w:r>
      <w:r>
        <w:rPr>
          <w:sz w:val="28"/>
          <w:szCs w:val="28"/>
        </w:rPr>
        <w:t xml:space="preserve">рного наследия, </w:t>
      </w:r>
      <w:r w:rsidR="0003719D">
        <w:rPr>
          <w:sz w:val="28"/>
          <w:szCs w:val="28"/>
        </w:rPr>
        <w:t xml:space="preserve">на личном приеме, </w:t>
      </w:r>
      <w:r>
        <w:rPr>
          <w:sz w:val="28"/>
          <w:szCs w:val="28"/>
        </w:rPr>
        <w:t>по телефону, по средство</w:t>
      </w:r>
      <w:r w:rsidR="00730A78" w:rsidRPr="004717BA">
        <w:rPr>
          <w:sz w:val="28"/>
          <w:szCs w:val="28"/>
        </w:rPr>
        <w:t xml:space="preserve">м электронной почты. </w:t>
      </w:r>
    </w:p>
    <w:p w14:paraId="2A9A70CF" w14:textId="77777777" w:rsidR="00425105" w:rsidRPr="004717BA" w:rsidRDefault="00425105" w:rsidP="00730A78">
      <w:pPr>
        <w:ind w:firstLine="709"/>
        <w:jc w:val="both"/>
        <w:rPr>
          <w:sz w:val="28"/>
          <w:szCs w:val="28"/>
        </w:rPr>
      </w:pPr>
    </w:p>
    <w:p w14:paraId="01E67FC2" w14:textId="77777777" w:rsidR="00730A78" w:rsidRPr="004717BA" w:rsidRDefault="00730A78" w:rsidP="00730A78">
      <w:pPr>
        <w:jc w:val="center"/>
        <w:rPr>
          <w:sz w:val="28"/>
          <w:szCs w:val="28"/>
        </w:rPr>
      </w:pPr>
      <w:r w:rsidRPr="004717BA">
        <w:rPr>
          <w:sz w:val="28"/>
          <w:szCs w:val="28"/>
        </w:rPr>
        <w:t>Раздел 2</w:t>
      </w:r>
      <w:r>
        <w:rPr>
          <w:sz w:val="28"/>
          <w:szCs w:val="28"/>
        </w:rPr>
        <w:t>. Ц</w:t>
      </w:r>
      <w:r w:rsidRPr="004717BA">
        <w:rPr>
          <w:sz w:val="28"/>
          <w:szCs w:val="28"/>
        </w:rPr>
        <w:t>ели</w:t>
      </w:r>
      <w:r>
        <w:rPr>
          <w:sz w:val="28"/>
          <w:szCs w:val="28"/>
        </w:rPr>
        <w:t xml:space="preserve"> и </w:t>
      </w:r>
      <w:r w:rsidRPr="004717BA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реализации </w:t>
      </w:r>
      <w:r w:rsidRPr="0095546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14:paraId="15CEDC09" w14:textId="77777777" w:rsidR="00730A78" w:rsidRPr="004717BA" w:rsidRDefault="00730A78" w:rsidP="00730A78">
      <w:pPr>
        <w:pStyle w:val="a7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3525C4">
        <w:rPr>
          <w:sz w:val="28"/>
          <w:szCs w:val="28"/>
        </w:rPr>
        <w:t xml:space="preserve">Инспекции </w:t>
      </w:r>
      <w:r w:rsidRPr="004717BA">
        <w:rPr>
          <w:sz w:val="28"/>
          <w:szCs w:val="28"/>
        </w:rPr>
        <w:t>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3BDC046E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нарушений обязательных требований);</w:t>
      </w:r>
    </w:p>
    <w:p w14:paraId="02A2C6E7" w14:textId="77777777" w:rsidR="00730A78" w:rsidRPr="004717BA" w:rsidRDefault="00FE1694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0A78"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14:paraId="39B52C23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повышение прозрачности деятельности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3525C4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766B189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подконтрольных субъектов.</w:t>
      </w:r>
    </w:p>
    <w:p w14:paraId="059BAD48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14:paraId="405354D6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возможному нарушению обязательных требований;</w:t>
      </w:r>
    </w:p>
    <w:p w14:paraId="57EA59A0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нарушению обязательных требований;</w:t>
      </w:r>
    </w:p>
    <w:p w14:paraId="547D3EB1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субъектов;</w:t>
      </w:r>
    </w:p>
    <w:p w14:paraId="63DAF7E5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у всех участников отношений в области </w:t>
      </w:r>
      <w:r w:rsidR="003525C4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надзора, в </w:t>
      </w:r>
      <w:r w:rsidRPr="004717BA">
        <w:rPr>
          <w:rFonts w:ascii="Times New Roman" w:hAnsi="Times New Roman" w:cs="Times New Roman"/>
          <w:sz w:val="28"/>
          <w:szCs w:val="28"/>
        </w:rPr>
        <w:t>том числе путем разъяснения подконтрольным субъектам обязательных требований;</w:t>
      </w:r>
    </w:p>
    <w:p w14:paraId="6265061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мотивация подконтрольных субъектов</w:t>
      </w:r>
      <w:r w:rsidR="003525C4">
        <w:rPr>
          <w:rFonts w:ascii="Times New Roman" w:hAnsi="Times New Roman" w:cs="Times New Roman"/>
          <w:sz w:val="28"/>
          <w:szCs w:val="28"/>
        </w:rPr>
        <w:t xml:space="preserve"> к добросовестному поведению и, </w:t>
      </w:r>
      <w:r w:rsidRPr="004717BA">
        <w:rPr>
          <w:rFonts w:ascii="Times New Roman" w:hAnsi="Times New Roman" w:cs="Times New Roman"/>
          <w:sz w:val="28"/>
          <w:szCs w:val="28"/>
        </w:rPr>
        <w:t>как следствие, снижение вреда, причиняемого охраняемым законом ценностям;</w:t>
      </w:r>
    </w:p>
    <w:p w14:paraId="58A7DB3A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lastRenderedPageBreak/>
        <w:t>- оценка состояния подконтрольной среды и особенностей подконтрольных субъектов (объектов);</w:t>
      </w:r>
    </w:p>
    <w:p w14:paraId="3A921A5C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с учетом данных состояния подконтрольной среды и особенностей конкретных подконтрольных субъектов (объектов);</w:t>
      </w:r>
    </w:p>
    <w:p w14:paraId="120A108B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сбор и анализ статистических данных, необходимых для организации профилактической работы, в том числ</w:t>
      </w:r>
      <w:r w:rsidR="003525C4">
        <w:rPr>
          <w:rFonts w:ascii="Times New Roman" w:hAnsi="Times New Roman" w:cs="Times New Roman"/>
          <w:sz w:val="28"/>
          <w:szCs w:val="28"/>
        </w:rPr>
        <w:t>е для определения видов, форм и </w:t>
      </w:r>
      <w:r w:rsidRPr="004717BA">
        <w:rPr>
          <w:rFonts w:ascii="Times New Roman" w:hAnsi="Times New Roman" w:cs="Times New Roman"/>
          <w:sz w:val="28"/>
          <w:szCs w:val="28"/>
        </w:rPr>
        <w:t>интенсивности профилактических мероприятий;</w:t>
      </w:r>
    </w:p>
    <w:p w14:paraId="27296529" w14:textId="77777777" w:rsidR="00730A78" w:rsidRPr="004717BA" w:rsidRDefault="00730A78" w:rsidP="00730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7BA">
        <w:rPr>
          <w:rFonts w:ascii="Times New Roman" w:hAnsi="Times New Roman" w:cs="Times New Roman"/>
          <w:sz w:val="28"/>
          <w:szCs w:val="28"/>
        </w:rPr>
        <w:t xml:space="preserve">повышение квалификации сотрудников </w:t>
      </w:r>
      <w:r w:rsidR="003525C4">
        <w:rPr>
          <w:rFonts w:ascii="Times New Roman" w:hAnsi="Times New Roman" w:cs="Times New Roman"/>
          <w:sz w:val="28"/>
          <w:szCs w:val="28"/>
        </w:rPr>
        <w:t>Инспекции</w:t>
      </w:r>
      <w:r w:rsidRPr="004717BA">
        <w:rPr>
          <w:rFonts w:ascii="Times New Roman" w:hAnsi="Times New Roman" w:cs="Times New Roman"/>
          <w:sz w:val="28"/>
          <w:szCs w:val="28"/>
        </w:rPr>
        <w:t>, уполномоченных на</w:t>
      </w:r>
      <w:r w:rsidR="003525C4">
        <w:rPr>
          <w:rFonts w:ascii="Times New Roman" w:hAnsi="Times New Roman" w:cs="Times New Roman"/>
          <w:sz w:val="28"/>
          <w:szCs w:val="28"/>
        </w:rPr>
        <w:t> </w:t>
      </w:r>
      <w:r w:rsidRPr="004717B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3525C4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4717BA">
        <w:rPr>
          <w:rFonts w:ascii="Times New Roman" w:hAnsi="Times New Roman" w:cs="Times New Roman"/>
          <w:sz w:val="28"/>
          <w:szCs w:val="28"/>
        </w:rPr>
        <w:t>государственного надзора;</w:t>
      </w:r>
    </w:p>
    <w:p w14:paraId="6B6D4122" w14:textId="1C5AAA1F" w:rsidR="00425105" w:rsidRDefault="00730A78" w:rsidP="00C01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- создание системы взаимодействия меж</w:t>
      </w:r>
      <w:r w:rsidR="00655E46">
        <w:rPr>
          <w:rFonts w:ascii="Times New Roman" w:hAnsi="Times New Roman" w:cs="Times New Roman"/>
          <w:sz w:val="28"/>
          <w:szCs w:val="28"/>
        </w:rPr>
        <w:t>ду подконтрольными субъектами и 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, обеспечивающей наиболее полное информирование подконтрольных субъектов по вопросам соблюдения обязательных требований и проводимой </w:t>
      </w:r>
      <w:r w:rsidR="003525C4">
        <w:rPr>
          <w:rFonts w:ascii="Times New Roman" w:hAnsi="Times New Roman" w:cs="Times New Roman"/>
          <w:sz w:val="28"/>
          <w:szCs w:val="28"/>
        </w:rPr>
        <w:t>Инспекцией</w:t>
      </w:r>
      <w:r w:rsidRPr="004717BA">
        <w:rPr>
          <w:rFonts w:ascii="Times New Roman" w:hAnsi="Times New Roman" w:cs="Times New Roman"/>
          <w:sz w:val="28"/>
          <w:szCs w:val="28"/>
        </w:rPr>
        <w:t xml:space="preserve"> профила</w:t>
      </w:r>
      <w:r w:rsidR="00655E46">
        <w:rPr>
          <w:rFonts w:ascii="Times New Roman" w:hAnsi="Times New Roman" w:cs="Times New Roman"/>
          <w:sz w:val="28"/>
          <w:szCs w:val="28"/>
        </w:rPr>
        <w:t>ктической работы, в том числе с </w:t>
      </w:r>
      <w:r w:rsidRPr="004717BA">
        <w:rPr>
          <w:rFonts w:ascii="Times New Roman" w:hAnsi="Times New Roman" w:cs="Times New Roman"/>
          <w:sz w:val="28"/>
          <w:szCs w:val="28"/>
        </w:rPr>
        <w:t>использованием современных информационно-т</w:t>
      </w:r>
      <w:r>
        <w:rPr>
          <w:rFonts w:ascii="Times New Roman" w:hAnsi="Times New Roman" w:cs="Times New Roman"/>
          <w:sz w:val="28"/>
          <w:szCs w:val="28"/>
        </w:rPr>
        <w:t>елекоммуникационных технологий.</w:t>
      </w:r>
    </w:p>
    <w:p w14:paraId="6B9FFD25" w14:textId="77777777" w:rsidR="00E53E13" w:rsidRDefault="00E53E13" w:rsidP="0039613D">
      <w:pPr>
        <w:pStyle w:val="a7"/>
        <w:spacing w:before="0" w:beforeAutospacing="0" w:after="0" w:afterAutospacing="0"/>
        <w:contextualSpacing/>
        <w:rPr>
          <w:sz w:val="28"/>
          <w:szCs w:val="28"/>
        </w:rPr>
      </w:pPr>
    </w:p>
    <w:p w14:paraId="59689F39" w14:textId="7E99C177" w:rsidR="00FD0FC3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4717BA">
        <w:rPr>
          <w:sz w:val="28"/>
          <w:szCs w:val="28"/>
        </w:rPr>
        <w:t xml:space="preserve">Раздел 3. </w:t>
      </w:r>
      <w:r>
        <w:rPr>
          <w:sz w:val="28"/>
          <w:szCs w:val="28"/>
        </w:rPr>
        <w:t xml:space="preserve">Перечень профилактических мероприятий, сроки </w:t>
      </w:r>
    </w:p>
    <w:p w14:paraId="1DB140E0" w14:textId="23FEAF1D" w:rsidR="00730A78" w:rsidRDefault="00730A78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 периодичность их проведения</w:t>
      </w:r>
    </w:p>
    <w:p w14:paraId="7C90BF60" w14:textId="580ACFE4" w:rsidR="00E53E13" w:rsidRDefault="00E53E13" w:rsidP="00E53E13">
      <w:pPr>
        <w:pStyle w:val="a7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2409"/>
        <w:gridCol w:w="2828"/>
      </w:tblGrid>
      <w:tr w:rsidR="00E53E13" w14:paraId="6FE02E9D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4DD6B" w14:textId="63993AE9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F1D1A" w14:textId="0875F090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002" w14:textId="2F9A77B7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717BA">
              <w:rPr>
                <w:sz w:val="22"/>
                <w:szCs w:val="22"/>
                <w:lang w:eastAsia="en-US"/>
              </w:rPr>
              <w:t>Срок выполнения мероприятия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A9418" w14:textId="53EF722F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Ответствен</w:t>
            </w:r>
            <w:r w:rsidRPr="004717BA">
              <w:rPr>
                <w:sz w:val="22"/>
                <w:szCs w:val="22"/>
                <w:lang w:eastAsia="en-US"/>
              </w:rPr>
              <w:t>ный за исполнение</w:t>
            </w:r>
          </w:p>
        </w:tc>
      </w:tr>
      <w:tr w:rsidR="00E53E13" w14:paraId="01D9C763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92B55" w14:textId="23FC5296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01DBF" w14:textId="21F91258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EE5" w14:textId="6B41893E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B3554" w14:textId="4C3AF01B" w:rsidR="00E53E13" w:rsidRDefault="00E53E13" w:rsidP="00E53E13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53E13" w:rsidRPr="00E53E13" w14:paraId="0380A48D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2DBC9" w14:textId="0C1A1AE5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6780D" w14:textId="608689EC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spacing w:val="-6"/>
              </w:rPr>
              <w:t>Информирование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6E3" w14:textId="24660E8F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в течение 10 дней с момента принятия нормативных правовых актов, программ, перечней, руководств и иных сведений или внесения в них изменений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FD5FA" w14:textId="7A494608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E53E13" w:rsidRPr="00E53E13" w14:paraId="267BA19E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568B2" w14:textId="081D309B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rPr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E5B89" w14:textId="77777777" w:rsidR="00E53E13" w:rsidRPr="00E53E13" w:rsidRDefault="00E53E13" w:rsidP="00E53E13">
            <w:pPr>
              <w:spacing w:before="60" w:after="60"/>
              <w:contextualSpacing/>
            </w:pPr>
            <w:r w:rsidRPr="00E53E13">
              <w:t>Обобщение правоприменительной практики</w:t>
            </w:r>
          </w:p>
          <w:p w14:paraId="10FE6CB4" w14:textId="77777777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892" w14:textId="076A7D93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не позднее 1 февраля года, следующего за отчетным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2DED7" w14:textId="1B602BF9" w:rsidR="00E53E13" w:rsidRPr="00E53E13" w:rsidRDefault="00E53E13" w:rsidP="00E53E13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  <w:tr w:rsidR="00072F3B" w:rsidRPr="00E53E13" w14:paraId="6F66B37B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BAB5E" w14:textId="73647D7D" w:rsidR="00072F3B" w:rsidRPr="00E53E13" w:rsidRDefault="00072F3B" w:rsidP="00E53E13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A2877" w14:textId="079051C7" w:rsidR="00072F3B" w:rsidRPr="00E53E13" w:rsidRDefault="00072F3B" w:rsidP="00E53E13">
            <w:pPr>
              <w:spacing w:before="60" w:after="60"/>
              <w:contextualSpacing/>
            </w:pPr>
            <w:r w:rsidRPr="00072F3B">
              <w:t>Объявление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79D3" w14:textId="77777777" w:rsidR="00072F3B" w:rsidRDefault="00072F3B" w:rsidP="00072F3B">
            <w:pPr>
              <w:pStyle w:val="a7"/>
              <w:contextualSpacing/>
            </w:pPr>
            <w:r>
              <w:t>не позднее 30 дней со дня получения сведений, указанных в части 1</w:t>
            </w:r>
          </w:p>
          <w:p w14:paraId="12AF259D" w14:textId="213975D0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2BD58" w14:textId="2F1C8875" w:rsidR="00072F3B" w:rsidRPr="00E53E13" w:rsidRDefault="00072F3B" w:rsidP="00E53E13">
            <w:pPr>
              <w:pStyle w:val="a7"/>
              <w:spacing w:before="0" w:beforeAutospacing="0" w:after="0" w:afterAutospacing="0"/>
              <w:contextualSpacing/>
            </w:pPr>
            <w:r w:rsidRPr="00072F3B">
              <w:t>начальник Инспекции, заместител</w:t>
            </w:r>
            <w:r>
              <w:t>и</w:t>
            </w:r>
            <w:r w:rsidRPr="00072F3B">
              <w:t xml:space="preserve"> начальника инспекции, отдел государственного надзора и правовой работы, отдел государственной охраны и сохранения объектов культурного наследия,</w:t>
            </w:r>
          </w:p>
        </w:tc>
      </w:tr>
      <w:tr w:rsidR="00072F3B" w:rsidRPr="00E53E13" w14:paraId="24922460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ED494" w14:textId="7567183D" w:rsidR="00072F3B" w:rsidRDefault="00072F3B" w:rsidP="00E53E13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44861" w14:textId="77777777" w:rsidR="00072F3B" w:rsidRDefault="00072F3B" w:rsidP="00072F3B">
            <w:pPr>
              <w:spacing w:before="60" w:after="60"/>
              <w:contextualSpacing/>
            </w:pPr>
            <w:r>
              <w:t>Консультирование:</w:t>
            </w:r>
          </w:p>
          <w:p w14:paraId="46C984A2" w14:textId="77777777" w:rsidR="00072F3B" w:rsidRDefault="00072F3B" w:rsidP="00072F3B">
            <w:pPr>
              <w:spacing w:before="60" w:after="60"/>
              <w:contextualSpacing/>
            </w:pPr>
            <w:r>
              <w:t>- по телефону;</w:t>
            </w:r>
          </w:p>
          <w:p w14:paraId="3BF21B0F" w14:textId="77777777" w:rsidR="00072F3B" w:rsidRDefault="00072F3B" w:rsidP="00072F3B">
            <w:pPr>
              <w:spacing w:before="60" w:after="60"/>
              <w:contextualSpacing/>
            </w:pPr>
            <w:r>
              <w:t>- посредством видео-конференц-связи;</w:t>
            </w:r>
          </w:p>
          <w:p w14:paraId="5204F0FB" w14:textId="77777777" w:rsidR="00072F3B" w:rsidRDefault="00072F3B" w:rsidP="00072F3B">
            <w:pPr>
              <w:spacing w:before="60" w:after="60"/>
              <w:contextualSpacing/>
            </w:pPr>
            <w:r>
              <w:t>- на личном приеме.</w:t>
            </w:r>
          </w:p>
          <w:p w14:paraId="229DA18E" w14:textId="77777777" w:rsidR="00072F3B" w:rsidRDefault="00072F3B" w:rsidP="00072F3B">
            <w:pPr>
              <w:spacing w:before="60" w:after="60"/>
              <w:contextualSpacing/>
            </w:pPr>
            <w:r>
              <w:t>Консультирование осуществляется по следующим вопросам:</w:t>
            </w:r>
          </w:p>
          <w:p w14:paraId="144B8C4C" w14:textId="77777777" w:rsidR="00072F3B" w:rsidRDefault="00072F3B" w:rsidP="00072F3B">
            <w:pPr>
              <w:spacing w:before="60" w:after="60"/>
              <w:contextualSpacing/>
            </w:pPr>
            <w:r>
              <w:t>1) наличие и (или) содержание обязательных требований;</w:t>
            </w:r>
          </w:p>
          <w:p w14:paraId="3151EC91" w14:textId="77777777" w:rsidR="00072F3B" w:rsidRDefault="00072F3B" w:rsidP="00072F3B">
            <w:pPr>
              <w:spacing w:before="60" w:after="60"/>
              <w:contextualSpacing/>
            </w:pPr>
            <w:r>
              <w:t>2) периодичность и порядок проведения контрольных (надзорных) мероприятий;</w:t>
            </w:r>
          </w:p>
          <w:p w14:paraId="2EED4FEB" w14:textId="77777777" w:rsidR="00072F3B" w:rsidRDefault="00072F3B" w:rsidP="00072F3B">
            <w:pPr>
              <w:spacing w:before="60" w:after="60"/>
              <w:contextualSpacing/>
            </w:pPr>
            <w:r>
              <w:t>3) порядок выполнения обязательных требований;</w:t>
            </w:r>
          </w:p>
          <w:p w14:paraId="611FAAA8" w14:textId="77777777" w:rsidR="00072F3B" w:rsidRDefault="00072F3B" w:rsidP="00072F3B">
            <w:pPr>
              <w:spacing w:before="60" w:after="60"/>
              <w:contextualSpacing/>
            </w:pPr>
            <w:r>
              <w:t>4) порядок выполнения предписания, выданного по итогам контрольного мероприятия.</w:t>
            </w:r>
          </w:p>
          <w:p w14:paraId="16E2E964" w14:textId="77777777" w:rsidR="00072F3B" w:rsidRDefault="00072F3B" w:rsidP="00072F3B">
            <w:pPr>
              <w:spacing w:before="60" w:after="60"/>
              <w:contextualSpacing/>
            </w:pPr>
            <w:r>
              <w:t>По вопросу, предусмотренному подпунктом 4, осуществляется письменное консультирование.</w:t>
            </w:r>
          </w:p>
          <w:p w14:paraId="679E1FD5" w14:textId="1AAF80B6" w:rsidR="00072F3B" w:rsidRPr="00072F3B" w:rsidRDefault="00072F3B" w:rsidP="00E53E13">
            <w:pPr>
              <w:spacing w:before="60" w:after="60"/>
              <w:contextualSpacing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810" w14:textId="2A14902C" w:rsidR="00072F3B" w:rsidRDefault="00072F3B" w:rsidP="00072F3B">
            <w:pPr>
              <w:pStyle w:val="a7"/>
              <w:contextualSpacing/>
            </w:pPr>
            <w:r w:rsidRPr="00072F3B">
              <w:t>Пн. - Пт. с 9.00 до 18.00 час. Перерыв с 13.00 до 14.00 час.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5C70D" w14:textId="6A5F22FD" w:rsidR="00072F3B" w:rsidRPr="00072F3B" w:rsidRDefault="00072F3B" w:rsidP="00E53E13">
            <w:pPr>
              <w:pStyle w:val="a7"/>
              <w:spacing w:before="0" w:beforeAutospacing="0" w:after="0" w:afterAutospacing="0"/>
              <w:contextualSpacing/>
            </w:pPr>
            <w:r w:rsidRPr="00072F3B">
              <w:t>начальник Инспекции, заместител</w:t>
            </w:r>
            <w:r>
              <w:t>и</w:t>
            </w:r>
            <w:r w:rsidRPr="00072F3B">
              <w:t xml:space="preserve"> начальника инспекции, отдел государственного надзора и правовой работы Инспекции</w:t>
            </w:r>
          </w:p>
        </w:tc>
      </w:tr>
      <w:tr w:rsidR="00072F3B" w:rsidRPr="00E53E13" w14:paraId="707837A0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FDC0E" w14:textId="0D1B23D6" w:rsidR="00072F3B" w:rsidRDefault="00072F3B" w:rsidP="00E53E13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0EA79" w14:textId="77777777" w:rsidR="00721BE4" w:rsidRDefault="00721BE4" w:rsidP="00721BE4">
            <w:pPr>
              <w:spacing w:before="60" w:after="60"/>
              <w:contextualSpacing/>
            </w:pPr>
            <w:r>
              <w:t>Профилактические визиты, в том числе:</w:t>
            </w:r>
          </w:p>
          <w:p w14:paraId="6DB02D9A" w14:textId="77777777" w:rsidR="00721BE4" w:rsidRDefault="00721BE4" w:rsidP="00721BE4">
            <w:pPr>
              <w:spacing w:before="60" w:after="60"/>
              <w:contextualSpacing/>
            </w:pPr>
            <w:r>
              <w:t>- обязательные профилактические визиты (по отдельному плану)</w:t>
            </w:r>
          </w:p>
          <w:p w14:paraId="1CB9B904" w14:textId="1AD25147" w:rsidR="00072F3B" w:rsidRDefault="00721BE4" w:rsidP="00721BE4">
            <w:pPr>
              <w:spacing w:before="60" w:after="60"/>
              <w:contextualSpacing/>
            </w:pPr>
            <w:r>
              <w:t>- по заявлениям контролируемых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7D36" w14:textId="62196843" w:rsidR="00072F3B" w:rsidRPr="00072F3B" w:rsidRDefault="00072F3B" w:rsidP="00072F3B">
            <w:pPr>
              <w:pStyle w:val="a7"/>
              <w:contextualSpacing/>
            </w:pPr>
            <w:r w:rsidRPr="00072F3B">
              <w:t>По мере необходимости, в рабочее время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F4148" w14:textId="70EA4A3F" w:rsidR="00072F3B" w:rsidRPr="00072F3B" w:rsidRDefault="00072F3B" w:rsidP="00E53E13">
            <w:pPr>
              <w:pStyle w:val="a7"/>
              <w:spacing w:before="0" w:beforeAutospacing="0" w:after="0" w:afterAutospacing="0"/>
              <w:contextualSpacing/>
            </w:pPr>
            <w:r w:rsidRPr="00072F3B">
              <w:t>Заместител</w:t>
            </w:r>
            <w:r>
              <w:t>и</w:t>
            </w:r>
            <w:r w:rsidRPr="00072F3B">
              <w:t xml:space="preserve"> начальника инспекции, отдел государственного надзора и правовой работы</w:t>
            </w:r>
          </w:p>
        </w:tc>
      </w:tr>
      <w:tr w:rsidR="00072F3B" w:rsidRPr="00E53E13" w14:paraId="07F62310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CF144" w14:textId="620C2CEB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4CAC8" w14:textId="77777777" w:rsidR="00072F3B" w:rsidRDefault="00072F3B" w:rsidP="00072F3B">
            <w:pPr>
              <w:spacing w:before="60" w:after="60"/>
              <w:contextualSpacing/>
            </w:pPr>
            <w:r>
              <w:t xml:space="preserve">Утверждение и направление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  <w:p w14:paraId="1170A93A" w14:textId="6964182C" w:rsidR="00072F3B" w:rsidRPr="00072F3B" w:rsidRDefault="00072F3B" w:rsidP="00072F3B">
            <w:pPr>
              <w:spacing w:before="60" w:after="60"/>
              <w:contextualSpacing/>
            </w:pPr>
            <w:r>
              <w:t>(далее – охранные обязательства) и размещение сведений об утвержденных охранных обязательствах на официальном сайте Инспекции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E2B9" w14:textId="67E01823" w:rsidR="00072F3B" w:rsidRPr="00072F3B" w:rsidRDefault="00072F3B" w:rsidP="00072F3B">
            <w:pPr>
              <w:pStyle w:val="a7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615" w14:textId="252E9154" w:rsidR="00072F3B" w:rsidRPr="00072F3B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</w:t>
            </w:r>
            <w:r w:rsidRPr="00E53E13">
              <w:rPr>
                <w:bCs/>
              </w:rPr>
              <w:t xml:space="preserve"> учета и использования объектов культурного наследия Инспекции</w:t>
            </w:r>
            <w:r>
              <w:rPr>
                <w:bCs/>
              </w:rPr>
              <w:t>, органы местного самоуправления</w:t>
            </w:r>
          </w:p>
        </w:tc>
      </w:tr>
      <w:tr w:rsidR="00072F3B" w:rsidRPr="00E53E13" w14:paraId="11610922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4E1C9" w14:textId="0E28F709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6C9F1" w14:textId="3655552B" w:rsidR="00072F3B" w:rsidRDefault="00072F3B" w:rsidP="00072F3B">
            <w:pPr>
              <w:spacing w:before="60" w:after="60"/>
              <w:contextualSpacing/>
            </w:pPr>
            <w:r w:rsidRPr="00072F3B">
              <w:t>Утверждение границ территорий объектов культурного наследия, организация внесения соответствующих сведений в Единый государственный реестр недвижимости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E803" w14:textId="3092EC52" w:rsidR="00072F3B" w:rsidRPr="00E53E13" w:rsidRDefault="00072F3B" w:rsidP="00072F3B">
            <w:pPr>
              <w:pStyle w:val="a7"/>
              <w:contextualSpacing/>
            </w:pPr>
            <w:r w:rsidRPr="00E53E13"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D2D" w14:textId="0F80C329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учета и использования объектов культурного наследия Инспекции</w:t>
            </w:r>
          </w:p>
        </w:tc>
      </w:tr>
      <w:tr w:rsidR="00072F3B" w:rsidRPr="00E53E13" w14:paraId="017B48A8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881F6" w14:textId="7E489ED7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E9A20" w14:textId="74C8635D" w:rsidR="00072F3B" w:rsidRPr="00072F3B" w:rsidRDefault="00072F3B" w:rsidP="00072F3B">
            <w:pPr>
              <w:spacing w:before="60" w:after="60"/>
              <w:contextualSpacing/>
            </w:pPr>
            <w:r w:rsidRPr="00072F3B">
              <w:t xml:space="preserve">Согласование информационных надписей и обозначений, содержащих информацию об </w:t>
            </w:r>
            <w:r w:rsidRPr="00072F3B">
              <w:lastRenderedPageBreak/>
              <w:t>объекте культурного наследия, направление предписаний и предостережений собственникам (иным законным владельцам) объектов культурного наследия, содержащих требование об установке надписей и обозначений, содержащих информацию об объекте культурного наследия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CB5" w14:textId="3021B4A8" w:rsidR="00072F3B" w:rsidRPr="00E53E13" w:rsidRDefault="00072F3B" w:rsidP="00072F3B">
            <w:pPr>
              <w:pStyle w:val="a7"/>
              <w:contextualSpacing/>
            </w:pPr>
            <w:r w:rsidRPr="00E53E13">
              <w:lastRenderedPageBreak/>
              <w:t>постоянно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8D9" w14:textId="181C57C4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 xml:space="preserve">Отдел учета и использования объектов </w:t>
            </w:r>
            <w:r w:rsidRPr="00E53E13">
              <w:lastRenderedPageBreak/>
              <w:t>культурного наследия Инспекции</w:t>
            </w:r>
          </w:p>
        </w:tc>
      </w:tr>
      <w:tr w:rsidR="00072F3B" w:rsidRPr="00E53E13" w14:paraId="383A99A2" w14:textId="77777777" w:rsidTr="00072F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7E89C" w14:textId="7CB51397" w:rsidR="00072F3B" w:rsidRDefault="00072F3B" w:rsidP="00072F3B">
            <w:pPr>
              <w:pStyle w:val="a7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37447" w14:textId="7DB05DBF" w:rsidR="00072F3B" w:rsidRPr="00072F3B" w:rsidRDefault="00072F3B" w:rsidP="00072F3B">
            <w:pPr>
              <w:spacing w:before="60" w:after="60"/>
              <w:contextualSpacing/>
            </w:pPr>
            <w:r w:rsidRPr="00072F3B">
              <w:t>Проведение мероприятий, направленных на поощрение и стимулирование подконтрольных субъектов, добросовестно соблюдающих 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5D6" w14:textId="299FC7E4" w:rsidR="00072F3B" w:rsidRPr="00E53E13" w:rsidRDefault="00072F3B" w:rsidP="00072F3B">
            <w:pPr>
              <w:pStyle w:val="a7"/>
              <w:contextualSpacing/>
            </w:pPr>
            <w:r w:rsidRPr="00E53E13">
              <w:t>по мере необходимости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580" w14:textId="71C44A6B" w:rsidR="00072F3B" w:rsidRPr="00E53E13" w:rsidRDefault="00072F3B" w:rsidP="00072F3B">
            <w:pPr>
              <w:pStyle w:val="a7"/>
              <w:spacing w:before="0" w:beforeAutospacing="0" w:after="0" w:afterAutospacing="0"/>
              <w:contextualSpacing/>
            </w:pPr>
            <w:r w:rsidRPr="00E53E13">
              <w:t>Отдел государственного надзора и правовой работы Инспекции</w:t>
            </w:r>
          </w:p>
        </w:tc>
      </w:tr>
    </w:tbl>
    <w:p w14:paraId="42C6CA1A" w14:textId="77777777" w:rsidR="00E53E13" w:rsidRDefault="00E53E13" w:rsidP="00E90B62">
      <w:pPr>
        <w:pStyle w:val="a7"/>
        <w:spacing w:before="120" w:beforeAutospacing="0" w:after="0" w:afterAutospacing="0"/>
        <w:contextualSpacing/>
        <w:rPr>
          <w:sz w:val="28"/>
          <w:szCs w:val="28"/>
        </w:rPr>
      </w:pPr>
    </w:p>
    <w:p w14:paraId="335415CA" w14:textId="55052E1C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4717BA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Показатели результативности и эффективности </w:t>
      </w:r>
    </w:p>
    <w:p w14:paraId="3BD4C22C" w14:textId="77777777" w:rsidR="00730A78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профилактики</w:t>
      </w:r>
    </w:p>
    <w:p w14:paraId="6C29D904" w14:textId="77777777" w:rsidR="00730A78" w:rsidRPr="004717BA" w:rsidRDefault="00730A78" w:rsidP="00730A78">
      <w:pPr>
        <w:pStyle w:val="a7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p w14:paraId="1C774FCA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283CAA1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результативность деятельности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;</w:t>
      </w:r>
    </w:p>
    <w:p w14:paraId="3A54EBB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735BC">
        <w:rPr>
          <w:sz w:val="28"/>
          <w:szCs w:val="28"/>
        </w:rPr>
        <w:t>информированность контролируемых лиц об обязательных требованиях, о принятых и готовящихся изменениях в сис</w:t>
      </w:r>
      <w:r w:rsidR="00655E46">
        <w:rPr>
          <w:sz w:val="28"/>
          <w:szCs w:val="28"/>
        </w:rPr>
        <w:t>теме обязательных требований, о </w:t>
      </w:r>
      <w:r w:rsidRPr="00E735BC">
        <w:rPr>
          <w:sz w:val="28"/>
          <w:szCs w:val="28"/>
        </w:rPr>
        <w:t>порядке проведения мероприятий по контро</w:t>
      </w:r>
      <w:r w:rsidR="00655E46">
        <w:rPr>
          <w:sz w:val="28"/>
          <w:szCs w:val="28"/>
        </w:rPr>
        <w:t>лю, правах контролируемых лиц в </w:t>
      </w:r>
      <w:r w:rsidRPr="00E735BC">
        <w:rPr>
          <w:sz w:val="28"/>
          <w:szCs w:val="28"/>
        </w:rPr>
        <w:t>ходе мероприятий по контролю;</w:t>
      </w:r>
    </w:p>
    <w:p w14:paraId="66E2FB3B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понятность обязательных требований контролируемым лицам;</w:t>
      </w:r>
    </w:p>
    <w:p w14:paraId="2CCCF208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вовлечение контролируемых лиц во взаимодействие с </w:t>
      </w:r>
      <w:r w:rsidR="00E6155C">
        <w:rPr>
          <w:sz w:val="28"/>
          <w:szCs w:val="28"/>
        </w:rPr>
        <w:t>Инспекцией, в </w:t>
      </w:r>
      <w:r w:rsidRPr="00E735BC">
        <w:rPr>
          <w:sz w:val="28"/>
          <w:szCs w:val="28"/>
        </w:rPr>
        <w:t>том числе в рамках проводимых профилактических мероприятий.</w:t>
      </w:r>
    </w:p>
    <w:p w14:paraId="4D6DF073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0DAE59E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проведенных профилактических мероприятий, ед.;</w:t>
      </w:r>
    </w:p>
    <w:p w14:paraId="74BC8D05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735BC">
        <w:rPr>
          <w:sz w:val="28"/>
          <w:szCs w:val="28"/>
        </w:rPr>
        <w:t xml:space="preserve">количество докладов по профилактике нарушений обязательных требований, размещенных на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007AF44D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07FAEEA4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- наличие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0A1B3B0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>- количество консультаций, ок</w:t>
      </w:r>
      <w:r w:rsidR="00E6155C">
        <w:rPr>
          <w:sz w:val="28"/>
          <w:szCs w:val="28"/>
        </w:rPr>
        <w:t>азанных контролируемым лицам по </w:t>
      </w:r>
      <w:r w:rsidRPr="00E735BC">
        <w:rPr>
          <w:sz w:val="28"/>
          <w:szCs w:val="28"/>
        </w:rPr>
        <w:t>вопросам соблюдения обязател</w:t>
      </w:r>
      <w:r w:rsidR="00E6155C">
        <w:rPr>
          <w:sz w:val="28"/>
          <w:szCs w:val="28"/>
        </w:rPr>
        <w:t>ьных требований, содержащихся в </w:t>
      </w:r>
      <w:r w:rsidRPr="00E735BC">
        <w:rPr>
          <w:sz w:val="28"/>
          <w:szCs w:val="28"/>
        </w:rPr>
        <w:t>нормативных правовых актах, ед.;</w:t>
      </w:r>
    </w:p>
    <w:p w14:paraId="16774F6E" w14:textId="77777777" w:rsidR="00730A78" w:rsidRPr="00E735BC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lastRenderedPageBreak/>
        <w:t xml:space="preserve">- количество обобщений практики осуществления регионального государственного контроля (надзора), размещенных на официальном интернет-сайте </w:t>
      </w:r>
      <w:r w:rsidR="00E6155C">
        <w:rPr>
          <w:sz w:val="28"/>
          <w:szCs w:val="28"/>
        </w:rPr>
        <w:t>Инспекции</w:t>
      </w:r>
      <w:r w:rsidRPr="00E735BC">
        <w:rPr>
          <w:sz w:val="28"/>
          <w:szCs w:val="28"/>
        </w:rPr>
        <w:t>, ед.;</w:t>
      </w:r>
    </w:p>
    <w:p w14:paraId="7A2EDAB7" w14:textId="77777777" w:rsidR="00730A78" w:rsidRDefault="00730A78" w:rsidP="00730A78">
      <w:pPr>
        <w:ind w:firstLine="709"/>
        <w:jc w:val="both"/>
        <w:rPr>
          <w:sz w:val="28"/>
          <w:szCs w:val="28"/>
        </w:rPr>
      </w:pPr>
      <w:r w:rsidRPr="00E735BC"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E6155C">
        <w:rPr>
          <w:sz w:val="28"/>
          <w:szCs w:val="28"/>
        </w:rPr>
        <w:t>Инспекцией</w:t>
      </w:r>
      <w:r w:rsidRPr="00E735BC">
        <w:rPr>
          <w:sz w:val="28"/>
          <w:szCs w:val="28"/>
        </w:rPr>
        <w:t>.</w:t>
      </w:r>
    </w:p>
    <w:p w14:paraId="7289A1AD" w14:textId="77777777" w:rsidR="009D3256" w:rsidRDefault="009D3256" w:rsidP="00730A78">
      <w:pPr>
        <w:ind w:firstLine="709"/>
        <w:jc w:val="both"/>
        <w:rPr>
          <w:sz w:val="28"/>
          <w:szCs w:val="28"/>
        </w:rPr>
      </w:pPr>
    </w:p>
    <w:p w14:paraId="250C6C26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Показатели </w:t>
      </w:r>
    </w:p>
    <w:p w14:paraId="689DC2D9" w14:textId="77777777" w:rsidR="009D3256" w:rsidRPr="00955466" w:rsidRDefault="009D3256" w:rsidP="009D3256">
      <w:pPr>
        <w:jc w:val="center"/>
        <w:rPr>
          <w:sz w:val="28"/>
          <w:szCs w:val="28"/>
        </w:rPr>
      </w:pPr>
      <w:r w:rsidRPr="00955466">
        <w:rPr>
          <w:sz w:val="28"/>
          <w:szCs w:val="28"/>
        </w:rPr>
        <w:t xml:space="preserve">эффективности и результативности профилактических мероприятий </w:t>
      </w:r>
    </w:p>
    <w:p w14:paraId="0748DEE5" w14:textId="685577E0" w:rsidR="009D3256" w:rsidRPr="00955466" w:rsidRDefault="009D3256" w:rsidP="00E65C7F">
      <w:pPr>
        <w:jc w:val="center"/>
        <w:rPr>
          <w:sz w:val="28"/>
          <w:szCs w:val="28"/>
        </w:rPr>
      </w:pPr>
      <w:r w:rsidRPr="000F2904">
        <w:rPr>
          <w:sz w:val="28"/>
          <w:szCs w:val="28"/>
        </w:rPr>
        <w:t xml:space="preserve">в </w:t>
      </w:r>
      <w:r w:rsidR="000F2904" w:rsidRPr="000F2904">
        <w:rPr>
          <w:sz w:val="28"/>
          <w:szCs w:val="28"/>
        </w:rPr>
        <w:t>2026</w:t>
      </w:r>
      <w:r w:rsidRPr="000F2904">
        <w:rPr>
          <w:sz w:val="28"/>
          <w:szCs w:val="28"/>
        </w:rPr>
        <w:t xml:space="preserve"> году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78"/>
        <w:gridCol w:w="1984"/>
      </w:tblGrid>
      <w:tr w:rsidR="009D3256" w:rsidRPr="00955466" w14:paraId="04FA8D7A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25FCD9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1D7C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A03AC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Величина</w:t>
            </w:r>
          </w:p>
        </w:tc>
      </w:tr>
      <w:tr w:rsidR="009D3256" w:rsidRPr="00955466" w14:paraId="39FD8C1F" w14:textId="77777777" w:rsidTr="00655E46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123DDD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DC1822" w14:textId="77777777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  <w:r w:rsidR="00E6155C">
              <w:rPr>
                <w:sz w:val="22"/>
                <w:szCs w:val="22"/>
              </w:rPr>
              <w:t>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96A9D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3D2231D6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F548E5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FA458B" w14:textId="77777777" w:rsidR="009D3256" w:rsidRPr="00955466" w:rsidRDefault="009D3256" w:rsidP="00E6155C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Удовлетворенность доступностью на официальном сайте </w:t>
            </w:r>
            <w:r w:rsidR="00E6155C">
              <w:rPr>
                <w:sz w:val="22"/>
                <w:szCs w:val="22"/>
              </w:rPr>
              <w:t>Инспекции</w:t>
            </w:r>
            <w:r w:rsidRPr="00955466">
              <w:rPr>
                <w:sz w:val="22"/>
                <w:szCs w:val="22"/>
              </w:rPr>
              <w:t xml:space="preserve">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4AC2DB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не менее 80%</w:t>
            </w:r>
          </w:p>
        </w:tc>
      </w:tr>
      <w:tr w:rsidR="009D3256" w:rsidRPr="00955466" w14:paraId="024C8861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DEB642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02E1CF" w14:textId="64F2254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Проведение профилактических мероприятий,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9DA840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100%</w:t>
            </w:r>
          </w:p>
        </w:tc>
      </w:tr>
      <w:tr w:rsidR="009D3256" w:rsidRPr="00955466" w14:paraId="6AC5D33F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189EB8" w14:textId="77777777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8DDC80" w14:textId="5DD3E4CE" w:rsidR="009D3256" w:rsidRPr="00955466" w:rsidRDefault="009D3256" w:rsidP="00072F3B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>Количество проведенных профилактических мероприятий</w:t>
            </w:r>
            <w:r w:rsidR="00072F3B">
              <w:rPr>
                <w:sz w:val="22"/>
                <w:szCs w:val="22"/>
              </w:rPr>
              <w:t xml:space="preserve">, в том числе </w:t>
            </w:r>
            <w:r w:rsidR="00072F3B" w:rsidRPr="00072F3B">
              <w:rPr>
                <w:sz w:val="22"/>
                <w:szCs w:val="22"/>
              </w:rPr>
              <w:t xml:space="preserve">предостережений о недопустимости </w:t>
            </w:r>
            <w:r w:rsidR="00072F3B">
              <w:rPr>
                <w:sz w:val="22"/>
                <w:szCs w:val="22"/>
              </w:rPr>
              <w:t xml:space="preserve"> </w:t>
            </w:r>
            <w:r w:rsidR="00072F3B" w:rsidRPr="00072F3B">
              <w:rPr>
                <w:sz w:val="22"/>
                <w:szCs w:val="22"/>
              </w:rPr>
              <w:t>нарушения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50FB4F" w14:textId="17E496E6" w:rsidR="009D3256" w:rsidRPr="00955466" w:rsidRDefault="009D3256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2F3B">
              <w:rPr>
                <w:sz w:val="22"/>
                <w:szCs w:val="22"/>
              </w:rPr>
              <w:t>30</w:t>
            </w:r>
          </w:p>
        </w:tc>
      </w:tr>
      <w:tr w:rsidR="007B45A9" w:rsidRPr="00955466" w14:paraId="10224933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B24987" w14:textId="36BEF00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BBC9C3" w14:textId="4B51544D" w:rsidR="007B45A9" w:rsidRPr="008A3A4F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 xml:space="preserve">Количество утвержденных и направленных охранных обязательств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охранные обязательства) и размещение сведений об утвержденных охранных обязательствах на официальном сайте Инспекции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381248" w14:textId="4C7D2849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721BE4">
              <w:rPr>
                <w:sz w:val="22"/>
                <w:szCs w:val="22"/>
              </w:rPr>
              <w:t>70</w:t>
            </w:r>
          </w:p>
        </w:tc>
      </w:tr>
      <w:tr w:rsidR="007B45A9" w:rsidRPr="00955466" w14:paraId="7EA9D768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2ED7D4" w14:textId="24740026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1AAD1F" w14:textId="17775E05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утвержденных границ территорий объектов культурного наследия с последующей организацией внесения соответствующих сведений в Единый государственный реестр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D598B9" w14:textId="2C5609C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*</w:t>
            </w:r>
          </w:p>
          <w:p w14:paraId="138A0604" w14:textId="77777777" w:rsidR="007B45A9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  <w:p w14:paraId="24702E38" w14:textId="622C74BA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(*с учетам доведенного финансирования)</w:t>
            </w:r>
          </w:p>
        </w:tc>
      </w:tr>
      <w:tr w:rsidR="007B45A9" w:rsidRPr="00955466" w14:paraId="169CA2BC" w14:textId="77777777" w:rsidTr="00655E4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12A41C" w14:textId="670358E3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2EA269" w14:textId="06686942" w:rsidR="007B45A9" w:rsidRPr="00955466" w:rsidRDefault="007B45A9" w:rsidP="009D3256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 w:rsidRPr="008A3A4F">
              <w:rPr>
                <w:sz w:val="22"/>
                <w:szCs w:val="22"/>
              </w:rPr>
              <w:t>Количество согласованных информационных надписей и обозначений, содержащих информацию об объекте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1960A1" w14:textId="4E137B65" w:rsidR="007B45A9" w:rsidRPr="00955466" w:rsidRDefault="007B45A9" w:rsidP="008A3A4F">
            <w:pPr>
              <w:widowControl w:val="0"/>
              <w:autoSpaceDE w:val="0"/>
              <w:autoSpaceDN w:val="0"/>
              <w:adjustRightInd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 w:rsidRPr="00955466">
              <w:rPr>
                <w:sz w:val="22"/>
                <w:szCs w:val="22"/>
              </w:rPr>
              <w:t xml:space="preserve">не менее </w:t>
            </w:r>
            <w:r w:rsidR="000752E5">
              <w:rPr>
                <w:sz w:val="22"/>
                <w:szCs w:val="22"/>
              </w:rPr>
              <w:t>50</w:t>
            </w:r>
          </w:p>
        </w:tc>
      </w:tr>
    </w:tbl>
    <w:p w14:paraId="42461804" w14:textId="77777777" w:rsidR="009D3256" w:rsidRPr="00E735BC" w:rsidRDefault="009D3256" w:rsidP="00730A78">
      <w:pPr>
        <w:ind w:firstLine="709"/>
        <w:jc w:val="both"/>
        <w:rPr>
          <w:sz w:val="28"/>
          <w:szCs w:val="28"/>
        </w:rPr>
      </w:pPr>
    </w:p>
    <w:sectPr w:rsidR="009D3256" w:rsidRPr="00E735BC" w:rsidSect="00425105">
      <w:headerReference w:type="default" r:id="rId12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E9221" w14:textId="77777777" w:rsidR="008714D8" w:rsidRDefault="008714D8">
      <w:r>
        <w:separator/>
      </w:r>
    </w:p>
  </w:endnote>
  <w:endnote w:type="continuationSeparator" w:id="0">
    <w:p w14:paraId="50B913AD" w14:textId="77777777" w:rsidR="008714D8" w:rsidRDefault="0087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41C4F" w14:textId="77777777" w:rsidR="008714D8" w:rsidRDefault="008714D8">
      <w:r>
        <w:separator/>
      </w:r>
    </w:p>
  </w:footnote>
  <w:footnote w:type="continuationSeparator" w:id="0">
    <w:p w14:paraId="2C932FA1" w14:textId="77777777" w:rsidR="008714D8" w:rsidRDefault="0087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066322"/>
      <w:docPartObj>
        <w:docPartGallery w:val="Page Numbers (Top of Page)"/>
        <w:docPartUnique/>
      </w:docPartObj>
    </w:sdtPr>
    <w:sdtEndPr/>
    <w:sdtContent>
      <w:p w14:paraId="6EC0BF06" w14:textId="6E585F4C" w:rsidR="00F73867" w:rsidRDefault="00DF30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E08">
          <w:rPr>
            <w:noProof/>
          </w:rPr>
          <w:t>9</w:t>
        </w:r>
        <w:r>
          <w:fldChar w:fldCharType="end"/>
        </w:r>
      </w:p>
    </w:sdtContent>
  </w:sdt>
  <w:p w14:paraId="736D4136" w14:textId="77777777" w:rsidR="00F73867" w:rsidRDefault="00F73867" w:rsidP="001E7C4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29"/>
    <w:rsid w:val="00007DB9"/>
    <w:rsid w:val="00022825"/>
    <w:rsid w:val="00023C07"/>
    <w:rsid w:val="00034E4B"/>
    <w:rsid w:val="0003719D"/>
    <w:rsid w:val="00041E41"/>
    <w:rsid w:val="00051426"/>
    <w:rsid w:val="00056290"/>
    <w:rsid w:val="00072F3B"/>
    <w:rsid w:val="000752E5"/>
    <w:rsid w:val="000900C9"/>
    <w:rsid w:val="000A5736"/>
    <w:rsid w:val="000B024C"/>
    <w:rsid w:val="000C2E5B"/>
    <w:rsid w:val="000C66F4"/>
    <w:rsid w:val="000D5046"/>
    <w:rsid w:val="000E0CCD"/>
    <w:rsid w:val="000F2904"/>
    <w:rsid w:val="000F3746"/>
    <w:rsid w:val="00130273"/>
    <w:rsid w:val="0015618C"/>
    <w:rsid w:val="00161293"/>
    <w:rsid w:val="001869D7"/>
    <w:rsid w:val="001D4861"/>
    <w:rsid w:val="001F7046"/>
    <w:rsid w:val="002077BF"/>
    <w:rsid w:val="00252E3B"/>
    <w:rsid w:val="002539BF"/>
    <w:rsid w:val="00255FF5"/>
    <w:rsid w:val="002769A6"/>
    <w:rsid w:val="002938F3"/>
    <w:rsid w:val="002A7F77"/>
    <w:rsid w:val="002B7E1B"/>
    <w:rsid w:val="002D417E"/>
    <w:rsid w:val="003024FF"/>
    <w:rsid w:val="00317268"/>
    <w:rsid w:val="00345625"/>
    <w:rsid w:val="00347305"/>
    <w:rsid w:val="003525C4"/>
    <w:rsid w:val="00365DA0"/>
    <w:rsid w:val="0039613D"/>
    <w:rsid w:val="003F062E"/>
    <w:rsid w:val="00414CF2"/>
    <w:rsid w:val="00425105"/>
    <w:rsid w:val="0042537D"/>
    <w:rsid w:val="004324BE"/>
    <w:rsid w:val="00442059"/>
    <w:rsid w:val="00455E2A"/>
    <w:rsid w:val="00516672"/>
    <w:rsid w:val="00523563"/>
    <w:rsid w:val="00530B28"/>
    <w:rsid w:val="005B5030"/>
    <w:rsid w:val="00605878"/>
    <w:rsid w:val="00613D35"/>
    <w:rsid w:val="0061762E"/>
    <w:rsid w:val="00650493"/>
    <w:rsid w:val="00655E46"/>
    <w:rsid w:val="006A0988"/>
    <w:rsid w:val="006C3B09"/>
    <w:rsid w:val="006D1E89"/>
    <w:rsid w:val="00707C28"/>
    <w:rsid w:val="00721BE4"/>
    <w:rsid w:val="00726CF6"/>
    <w:rsid w:val="00730A78"/>
    <w:rsid w:val="00736556"/>
    <w:rsid w:val="0073788D"/>
    <w:rsid w:val="0076162F"/>
    <w:rsid w:val="00782E08"/>
    <w:rsid w:val="007A32FC"/>
    <w:rsid w:val="007B4036"/>
    <w:rsid w:val="007B45A9"/>
    <w:rsid w:val="007D4CA7"/>
    <w:rsid w:val="007E4980"/>
    <w:rsid w:val="007F0865"/>
    <w:rsid w:val="008714D8"/>
    <w:rsid w:val="00874FBE"/>
    <w:rsid w:val="008924DB"/>
    <w:rsid w:val="00897C7D"/>
    <w:rsid w:val="008A3A4F"/>
    <w:rsid w:val="008B39D0"/>
    <w:rsid w:val="008C5B79"/>
    <w:rsid w:val="00902BDD"/>
    <w:rsid w:val="00916C64"/>
    <w:rsid w:val="00923B61"/>
    <w:rsid w:val="00955466"/>
    <w:rsid w:val="0097534F"/>
    <w:rsid w:val="009B0402"/>
    <w:rsid w:val="009B6ACD"/>
    <w:rsid w:val="009D3256"/>
    <w:rsid w:val="009E1DFB"/>
    <w:rsid w:val="00A52A18"/>
    <w:rsid w:val="00A60D9D"/>
    <w:rsid w:val="00A62A4E"/>
    <w:rsid w:val="00AB6470"/>
    <w:rsid w:val="00AD467E"/>
    <w:rsid w:val="00AE3932"/>
    <w:rsid w:val="00AF42DB"/>
    <w:rsid w:val="00B04C86"/>
    <w:rsid w:val="00B26193"/>
    <w:rsid w:val="00B26ECE"/>
    <w:rsid w:val="00B31FD4"/>
    <w:rsid w:val="00B33602"/>
    <w:rsid w:val="00B35603"/>
    <w:rsid w:val="00B40440"/>
    <w:rsid w:val="00B73229"/>
    <w:rsid w:val="00BF0694"/>
    <w:rsid w:val="00C01E39"/>
    <w:rsid w:val="00C31D90"/>
    <w:rsid w:val="00C35574"/>
    <w:rsid w:val="00C425AC"/>
    <w:rsid w:val="00C433D4"/>
    <w:rsid w:val="00C63FF0"/>
    <w:rsid w:val="00C85CA1"/>
    <w:rsid w:val="00CE1D0F"/>
    <w:rsid w:val="00CF4FD9"/>
    <w:rsid w:val="00CF539F"/>
    <w:rsid w:val="00D21CA8"/>
    <w:rsid w:val="00D23AAF"/>
    <w:rsid w:val="00D244B9"/>
    <w:rsid w:val="00D33362"/>
    <w:rsid w:val="00D726DB"/>
    <w:rsid w:val="00D72D5D"/>
    <w:rsid w:val="00D77894"/>
    <w:rsid w:val="00D7790F"/>
    <w:rsid w:val="00D82727"/>
    <w:rsid w:val="00D9676A"/>
    <w:rsid w:val="00DB4B4A"/>
    <w:rsid w:val="00DF3080"/>
    <w:rsid w:val="00DF3A82"/>
    <w:rsid w:val="00E07716"/>
    <w:rsid w:val="00E36100"/>
    <w:rsid w:val="00E3776B"/>
    <w:rsid w:val="00E53E13"/>
    <w:rsid w:val="00E6155C"/>
    <w:rsid w:val="00E65C7F"/>
    <w:rsid w:val="00E90B62"/>
    <w:rsid w:val="00E91EFE"/>
    <w:rsid w:val="00E94648"/>
    <w:rsid w:val="00E97EFF"/>
    <w:rsid w:val="00F128C0"/>
    <w:rsid w:val="00F12A91"/>
    <w:rsid w:val="00F26DAB"/>
    <w:rsid w:val="00F276FD"/>
    <w:rsid w:val="00F33FCA"/>
    <w:rsid w:val="00F424C9"/>
    <w:rsid w:val="00F56938"/>
    <w:rsid w:val="00F73867"/>
    <w:rsid w:val="00F760C6"/>
    <w:rsid w:val="00F86946"/>
    <w:rsid w:val="00F97343"/>
    <w:rsid w:val="00FB2F54"/>
    <w:rsid w:val="00FC66F9"/>
    <w:rsid w:val="00FD0FC3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FCC9"/>
  <w15:chartTrackingRefBased/>
  <w15:docId w15:val="{06623D66-AF81-4C52-9B0F-E46928D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3D4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433D4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43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C433D4"/>
    <w:rPr>
      <w:color w:val="0000FF"/>
      <w:u w:val="single"/>
    </w:rPr>
  </w:style>
  <w:style w:type="paragraph" w:customStyle="1" w:styleId="ConsPlusNormal">
    <w:name w:val="ConsPlusNormal"/>
    <w:rsid w:val="00C4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C433D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43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356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0D5046"/>
    <w:pPr>
      <w:suppressAutoHyphens/>
      <w:ind w:right="214"/>
      <w:jc w:val="both"/>
    </w:pPr>
    <w:rPr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0D5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726CF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5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5129-7F4B-4452-92DF-3259F431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9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Евтушенко</dc:creator>
  <cp:keywords/>
  <dc:description/>
  <cp:lastModifiedBy>Анастасия А. Звонова</cp:lastModifiedBy>
  <cp:revision>25</cp:revision>
  <cp:lastPrinted>2021-09-29T07:03:00Z</cp:lastPrinted>
  <dcterms:created xsi:type="dcterms:W3CDTF">2021-09-29T10:02:00Z</dcterms:created>
  <dcterms:modified xsi:type="dcterms:W3CDTF">2025-09-29T14:45:00Z</dcterms:modified>
</cp:coreProperties>
</file>